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page" w:tblpX="2028" w:tblpY="562"/>
        <w:tblW w:w="0" w:type="auto"/>
        <w:tblLook w:val="04A0" w:firstRow="1" w:lastRow="0" w:firstColumn="1" w:lastColumn="0" w:noHBand="0" w:noVBand="1"/>
      </w:tblPr>
      <w:tblGrid>
        <w:gridCol w:w="4652"/>
        <w:gridCol w:w="4686"/>
        <w:gridCol w:w="904"/>
        <w:gridCol w:w="1515"/>
        <w:gridCol w:w="4075"/>
        <w:gridCol w:w="4601"/>
      </w:tblGrid>
      <w:tr w:rsidR="00AA192A" w14:paraId="10A1F254" w14:textId="77777777" w:rsidTr="007D25EE">
        <w:trPr>
          <w:trHeight w:val="1493"/>
        </w:trPr>
        <w:tc>
          <w:tcPr>
            <w:tcW w:w="11757" w:type="dxa"/>
            <w:gridSpan w:val="4"/>
            <w:shd w:val="clear" w:color="auto" w:fill="D9D9D9" w:themeFill="background1" w:themeFillShade="D9"/>
          </w:tcPr>
          <w:p w14:paraId="396C574C" w14:textId="77777777" w:rsidR="00AA192A" w:rsidRPr="00BE276D" w:rsidRDefault="00AA192A" w:rsidP="007D25EE">
            <w:pPr>
              <w:jc w:val="center"/>
              <w:rPr>
                <w:rFonts w:ascii="Snap ITC" w:hAnsi="Snap ITC"/>
                <w:sz w:val="40"/>
                <w:szCs w:val="40"/>
              </w:rPr>
            </w:pPr>
            <w:r w:rsidRPr="00BE276D">
              <w:rPr>
                <w:rFonts w:ascii="Snap ITC" w:hAnsi="Snap ITC"/>
                <w:sz w:val="40"/>
                <w:szCs w:val="40"/>
              </w:rPr>
              <w:t>MANTLE OF THE EXPERT</w:t>
            </w:r>
            <w:r>
              <w:rPr>
                <w:rFonts w:ascii="Snap ITC" w:hAnsi="Snap ITC"/>
                <w:sz w:val="40"/>
                <w:szCs w:val="40"/>
              </w:rPr>
              <w:t xml:space="preserve"> PLAN</w:t>
            </w:r>
          </w:p>
          <w:p w14:paraId="0C5DC173" w14:textId="3FFF4322" w:rsidR="00AA192A" w:rsidRPr="00BE276D" w:rsidRDefault="00AA192A" w:rsidP="00635C36">
            <w:pPr>
              <w:rPr>
                <w:rFonts w:ascii="Arial" w:hAnsi="Arial" w:cs="Arial"/>
                <w:u w:val="single"/>
              </w:rPr>
            </w:pPr>
            <w:r w:rsidRPr="00BE276D">
              <w:rPr>
                <w:rFonts w:ascii="Arial" w:hAnsi="Arial" w:cs="Arial"/>
                <w:u w:val="single"/>
              </w:rPr>
              <w:t>TITLE</w:t>
            </w:r>
            <w:r>
              <w:rPr>
                <w:rFonts w:ascii="Arial" w:hAnsi="Arial" w:cs="Arial"/>
                <w:u w:val="single"/>
              </w:rPr>
              <w:t>:</w:t>
            </w:r>
            <w:r w:rsidR="00840613">
              <w:rPr>
                <w:rFonts w:ascii="Arial" w:hAnsi="Arial" w:cs="Arial"/>
                <w:u w:val="single"/>
              </w:rPr>
              <w:t xml:space="preserve"> </w:t>
            </w:r>
            <w:r w:rsidR="00635C36">
              <w:rPr>
                <w:rFonts w:ascii="Arial" w:hAnsi="Arial" w:cs="Arial"/>
                <w:u w:val="single"/>
              </w:rPr>
              <w:t>Look after the last....</w:t>
            </w:r>
            <w:bookmarkStart w:id="0" w:name="_GoBack"/>
            <w:bookmarkEnd w:id="0"/>
          </w:p>
        </w:tc>
        <w:tc>
          <w:tcPr>
            <w:tcW w:w="8676" w:type="dxa"/>
            <w:gridSpan w:val="2"/>
            <w:shd w:val="clear" w:color="auto" w:fill="BFBFBF" w:themeFill="background1" w:themeFillShade="BF"/>
          </w:tcPr>
          <w:p w14:paraId="03D3189F" w14:textId="77777777" w:rsidR="00840613" w:rsidRDefault="00673C93" w:rsidP="007D25EE">
            <w:pPr>
              <w:rPr>
                <w:rFonts w:ascii="Arial" w:hAnsi="Arial" w:cs="Arial"/>
                <w:sz w:val="16"/>
                <w:szCs w:val="16"/>
              </w:rPr>
            </w:pPr>
            <w:r>
              <w:rPr>
                <w:rFonts w:ascii="Arial" w:hAnsi="Arial" w:cs="Arial"/>
                <w:u w:val="single"/>
              </w:rPr>
              <w:t xml:space="preserve">* </w:t>
            </w:r>
            <w:r w:rsidR="00AA192A" w:rsidRPr="00BE276D">
              <w:rPr>
                <w:rFonts w:ascii="Arial" w:hAnsi="Arial" w:cs="Arial"/>
                <w:u w:val="single"/>
              </w:rPr>
              <w:t>HOOK:</w:t>
            </w:r>
            <w:r w:rsidR="00AA192A">
              <w:rPr>
                <w:rFonts w:ascii="Arial" w:hAnsi="Arial" w:cs="Arial"/>
              </w:rPr>
              <w:t xml:space="preserve"> </w:t>
            </w:r>
            <w:r w:rsidR="00AA192A">
              <w:rPr>
                <w:rFonts w:ascii="Arial" w:hAnsi="Arial" w:cs="Arial"/>
                <w:sz w:val="16"/>
                <w:szCs w:val="16"/>
              </w:rPr>
              <w:t>(What is a ‘theatrical’ or intriguing opening you could use to engage learners in your chosen area)</w:t>
            </w:r>
          </w:p>
          <w:p w14:paraId="546435F2" w14:textId="77777777" w:rsidR="00AA192A" w:rsidRDefault="00840613" w:rsidP="007D25EE">
            <w:pPr>
              <w:rPr>
                <w:rFonts w:ascii="Arial" w:hAnsi="Arial" w:cs="Arial"/>
                <w:sz w:val="16"/>
                <w:szCs w:val="16"/>
              </w:rPr>
            </w:pPr>
            <w:r>
              <w:rPr>
                <w:rFonts w:ascii="Arial" w:hAnsi="Arial" w:cs="Arial"/>
                <w:sz w:val="16"/>
                <w:szCs w:val="16"/>
              </w:rPr>
              <w:t xml:space="preserve">Song? Learn as a group. </w:t>
            </w:r>
          </w:p>
          <w:p w14:paraId="237668DF" w14:textId="77777777" w:rsidR="00840613" w:rsidRPr="00840613" w:rsidRDefault="00840613" w:rsidP="007D25EE">
            <w:pPr>
              <w:rPr>
                <w:rFonts w:ascii="Arial" w:hAnsi="Arial" w:cs="Arial"/>
                <w:sz w:val="16"/>
                <w:szCs w:val="16"/>
              </w:rPr>
            </w:pPr>
            <w:r>
              <w:rPr>
                <w:rFonts w:ascii="Arial" w:hAnsi="Arial" w:cs="Arial"/>
                <w:sz w:val="16"/>
                <w:szCs w:val="16"/>
              </w:rPr>
              <w:t>Visit from Kaitiaki?   Photo from history – make the Fr Fr. what are these people thinking/ Who is not present. What are their thoughts?</w:t>
            </w:r>
          </w:p>
        </w:tc>
      </w:tr>
      <w:tr w:rsidR="00AA192A" w14:paraId="150FB1F6" w14:textId="77777777" w:rsidTr="007D25EE">
        <w:trPr>
          <w:trHeight w:val="4257"/>
        </w:trPr>
        <w:tc>
          <w:tcPr>
            <w:tcW w:w="4652" w:type="dxa"/>
            <w:shd w:val="clear" w:color="auto" w:fill="BFBFBF" w:themeFill="background1" w:themeFillShade="BF"/>
          </w:tcPr>
          <w:p w14:paraId="2FDA46A6" w14:textId="77777777" w:rsidR="00AA192A" w:rsidRDefault="00AA192A" w:rsidP="007D25EE">
            <w:pPr>
              <w:jc w:val="center"/>
              <w:rPr>
                <w:rFonts w:ascii="Arial" w:hAnsi="Arial" w:cs="Arial"/>
              </w:rPr>
            </w:pPr>
            <w:r>
              <w:rPr>
                <w:rFonts w:ascii="Arial" w:hAnsi="Arial" w:cs="Arial"/>
                <w:u w:val="single"/>
              </w:rPr>
              <w:t xml:space="preserve">1. </w:t>
            </w:r>
            <w:r w:rsidRPr="00BE276D">
              <w:rPr>
                <w:rFonts w:ascii="Arial" w:hAnsi="Arial" w:cs="Arial"/>
                <w:u w:val="single"/>
              </w:rPr>
              <w:t>TOPIC:</w:t>
            </w:r>
            <w:r w:rsidRPr="00BE276D">
              <w:rPr>
                <w:rFonts w:ascii="Arial" w:hAnsi="Arial" w:cs="Arial"/>
              </w:rPr>
              <w:t xml:space="preserve"> </w:t>
            </w:r>
            <w:r w:rsidRPr="00AA192A">
              <w:rPr>
                <w:rFonts w:ascii="Arial" w:hAnsi="Arial" w:cs="Arial"/>
                <w:sz w:val="16"/>
                <w:szCs w:val="16"/>
              </w:rPr>
              <w:t>What interests do you and the</w:t>
            </w:r>
            <w:r>
              <w:rPr>
                <w:rFonts w:ascii="Arial" w:hAnsi="Arial" w:cs="Arial"/>
                <w:sz w:val="16"/>
                <w:szCs w:val="16"/>
              </w:rPr>
              <w:t xml:space="preserve"> children have? What dimensions of the NZC do you wish to explore? (Brainstorm, then choose one idea to take forward)</w:t>
            </w:r>
          </w:p>
          <w:p w14:paraId="63D528BE" w14:textId="77777777" w:rsidR="00AA192A" w:rsidRDefault="00AA192A" w:rsidP="007D25EE">
            <w:pPr>
              <w:jc w:val="center"/>
              <w:rPr>
                <w:rFonts w:ascii="Arial" w:hAnsi="Arial" w:cs="Arial"/>
              </w:rPr>
            </w:pPr>
          </w:p>
          <w:p w14:paraId="0388E415" w14:textId="77777777" w:rsidR="00AA192A" w:rsidRDefault="00840613" w:rsidP="007D25EE">
            <w:pPr>
              <w:jc w:val="center"/>
              <w:rPr>
                <w:rFonts w:ascii="Arial" w:hAnsi="Arial" w:cs="Arial"/>
              </w:rPr>
            </w:pPr>
            <w:r>
              <w:rPr>
                <w:rFonts w:ascii="Arial" w:hAnsi="Arial" w:cs="Arial"/>
              </w:rPr>
              <w:t>Telling the story of the Kahikatea tree felling in Waikato</w:t>
            </w:r>
          </w:p>
          <w:p w14:paraId="35A2B20D" w14:textId="77777777" w:rsidR="00840613" w:rsidRDefault="00840613" w:rsidP="007D25EE">
            <w:pPr>
              <w:jc w:val="center"/>
              <w:rPr>
                <w:rFonts w:ascii="Arial" w:hAnsi="Arial" w:cs="Arial"/>
              </w:rPr>
            </w:pPr>
            <w:r>
              <w:rPr>
                <w:rFonts w:ascii="Arial" w:hAnsi="Arial" w:cs="Arial"/>
              </w:rPr>
              <w:t>Remnant forests – importance of these to nature</w:t>
            </w:r>
          </w:p>
          <w:p w14:paraId="3D956DF2" w14:textId="77777777" w:rsidR="00840613" w:rsidRDefault="00840613" w:rsidP="007D25EE">
            <w:pPr>
              <w:jc w:val="center"/>
              <w:rPr>
                <w:rFonts w:ascii="Arial" w:hAnsi="Arial" w:cs="Arial"/>
              </w:rPr>
            </w:pPr>
            <w:r>
              <w:rPr>
                <w:rFonts w:ascii="Arial" w:hAnsi="Arial" w:cs="Arial"/>
              </w:rPr>
              <w:t>Working together vs working alone...</w:t>
            </w:r>
          </w:p>
          <w:p w14:paraId="28A7B2DC" w14:textId="77777777" w:rsidR="00840613" w:rsidRDefault="00840613" w:rsidP="007D25EE">
            <w:pPr>
              <w:jc w:val="center"/>
              <w:rPr>
                <w:rFonts w:ascii="Arial" w:hAnsi="Arial" w:cs="Arial"/>
              </w:rPr>
            </w:pPr>
          </w:p>
          <w:p w14:paraId="44856283" w14:textId="77777777" w:rsidR="00840613" w:rsidRPr="00BE276D" w:rsidRDefault="00840613" w:rsidP="007D25EE">
            <w:pPr>
              <w:rPr>
                <w:rFonts w:ascii="Arial" w:hAnsi="Arial" w:cs="Arial"/>
              </w:rPr>
            </w:pPr>
          </w:p>
        </w:tc>
        <w:tc>
          <w:tcPr>
            <w:tcW w:w="5590" w:type="dxa"/>
            <w:gridSpan w:val="2"/>
            <w:shd w:val="clear" w:color="auto" w:fill="D9D9D9" w:themeFill="background1" w:themeFillShade="D9"/>
          </w:tcPr>
          <w:p w14:paraId="4C210518" w14:textId="77777777" w:rsidR="00AA192A" w:rsidRDefault="00AA192A" w:rsidP="007D25EE">
            <w:pPr>
              <w:rPr>
                <w:rFonts w:ascii="Arial" w:hAnsi="Arial" w:cs="Arial"/>
              </w:rPr>
            </w:pPr>
            <w:r>
              <w:rPr>
                <w:rFonts w:ascii="Arial" w:hAnsi="Arial" w:cs="Arial"/>
                <w:u w:val="single"/>
              </w:rPr>
              <w:t xml:space="preserve">2. </w:t>
            </w:r>
            <w:r w:rsidRPr="00BE276D">
              <w:rPr>
                <w:rFonts w:ascii="Arial" w:hAnsi="Arial" w:cs="Arial"/>
                <w:u w:val="single"/>
              </w:rPr>
              <w:t>ENTERPRISE:</w:t>
            </w:r>
            <w:r w:rsidRPr="00BE276D">
              <w:rPr>
                <w:rFonts w:ascii="Arial" w:hAnsi="Arial" w:cs="Arial"/>
              </w:rPr>
              <w:t xml:space="preserve"> </w:t>
            </w:r>
            <w:r w:rsidRPr="00AA192A">
              <w:rPr>
                <w:rFonts w:ascii="Arial" w:hAnsi="Arial" w:cs="Arial"/>
                <w:sz w:val="16"/>
                <w:szCs w:val="16"/>
              </w:rPr>
              <w:t xml:space="preserve">Who are people </w:t>
            </w:r>
            <w:r w:rsidR="00673C93">
              <w:rPr>
                <w:rFonts w:ascii="Arial" w:hAnsi="Arial" w:cs="Arial"/>
                <w:sz w:val="16"/>
                <w:szCs w:val="16"/>
              </w:rPr>
              <w:t xml:space="preserve">that might deal with this area </w:t>
            </w:r>
            <w:r w:rsidRPr="00AA192A">
              <w:rPr>
                <w:rFonts w:ascii="Arial" w:hAnsi="Arial" w:cs="Arial"/>
                <w:sz w:val="16"/>
                <w:szCs w:val="16"/>
              </w:rPr>
              <w:t>professionally?</w:t>
            </w:r>
            <w:r>
              <w:rPr>
                <w:rFonts w:ascii="Arial" w:hAnsi="Arial" w:cs="Arial"/>
              </w:rPr>
              <w:t xml:space="preserve">  </w:t>
            </w:r>
            <w:r w:rsidRPr="00AA192A">
              <w:rPr>
                <w:rFonts w:ascii="Arial" w:hAnsi="Arial" w:cs="Arial"/>
                <w:sz w:val="16"/>
                <w:szCs w:val="16"/>
              </w:rPr>
              <w:t>(</w:t>
            </w:r>
            <w:r w:rsidR="00673C93">
              <w:rPr>
                <w:rFonts w:ascii="Arial" w:hAnsi="Arial" w:cs="Arial"/>
                <w:sz w:val="16"/>
                <w:szCs w:val="16"/>
              </w:rPr>
              <w:t xml:space="preserve">RESEARCH), </w:t>
            </w:r>
            <w:r w:rsidRPr="00AA192A">
              <w:rPr>
                <w:rFonts w:ascii="Arial" w:hAnsi="Arial" w:cs="Arial"/>
                <w:sz w:val="16"/>
                <w:szCs w:val="16"/>
              </w:rPr>
              <w:t>Brainstorm then choose one idea to take forward</w:t>
            </w:r>
            <w:r w:rsidR="00673C93">
              <w:rPr>
                <w:rFonts w:ascii="Arial" w:hAnsi="Arial" w:cs="Arial"/>
                <w:sz w:val="16"/>
                <w:szCs w:val="16"/>
              </w:rPr>
              <w:t xml:space="preserve"> (Use ‘possible enterprises’ grid’ here)</w:t>
            </w:r>
          </w:p>
          <w:p w14:paraId="29CD4AD4" w14:textId="77777777" w:rsidR="00AA192A" w:rsidRDefault="00840613" w:rsidP="007D25EE">
            <w:pPr>
              <w:jc w:val="center"/>
              <w:rPr>
                <w:rFonts w:ascii="Arial" w:hAnsi="Arial" w:cs="Arial"/>
              </w:rPr>
            </w:pPr>
            <w:r>
              <w:rPr>
                <w:rFonts w:ascii="Arial" w:hAnsi="Arial" w:cs="Arial"/>
              </w:rPr>
              <w:t>Public Art experts – create large scale works</w:t>
            </w:r>
          </w:p>
          <w:p w14:paraId="43BC6A14" w14:textId="77777777" w:rsidR="00840613" w:rsidRDefault="00840613" w:rsidP="007D25EE">
            <w:pPr>
              <w:jc w:val="center"/>
              <w:rPr>
                <w:rFonts w:ascii="Arial" w:hAnsi="Arial" w:cs="Arial"/>
              </w:rPr>
            </w:pPr>
          </w:p>
          <w:p w14:paraId="2E3E4A8C" w14:textId="77777777" w:rsidR="00AA192A" w:rsidRPr="00840613" w:rsidRDefault="00AA192A" w:rsidP="007D25EE">
            <w:pPr>
              <w:rPr>
                <w:rFonts w:ascii="Arial" w:hAnsi="Arial" w:cs="Arial"/>
                <w:sz w:val="16"/>
                <w:szCs w:val="16"/>
              </w:rPr>
            </w:pPr>
            <w:r>
              <w:rPr>
                <w:rFonts w:ascii="Arial" w:hAnsi="Arial" w:cs="Arial"/>
                <w:u w:val="single"/>
              </w:rPr>
              <w:t xml:space="preserve">3. </w:t>
            </w:r>
            <w:r w:rsidRPr="00AA192A">
              <w:rPr>
                <w:rFonts w:ascii="Arial" w:hAnsi="Arial" w:cs="Arial"/>
                <w:u w:val="single"/>
              </w:rPr>
              <w:t>PAST HISTORY</w:t>
            </w:r>
            <w:r>
              <w:rPr>
                <w:rFonts w:ascii="Arial" w:hAnsi="Arial" w:cs="Arial"/>
                <w:u w:val="single"/>
              </w:rPr>
              <w:t xml:space="preserve">: / EXPERT </w:t>
            </w:r>
            <w:r w:rsidRPr="00673C93">
              <w:rPr>
                <w:rFonts w:ascii="Arial" w:hAnsi="Arial" w:cs="Arial"/>
              </w:rPr>
              <w:t>FRAME</w:t>
            </w:r>
            <w:r w:rsidR="00673C93">
              <w:rPr>
                <w:rFonts w:ascii="Arial" w:hAnsi="Arial" w:cs="Arial"/>
              </w:rPr>
              <w:t xml:space="preserve"> </w:t>
            </w:r>
            <w:r w:rsidR="00673C93">
              <w:rPr>
                <w:rFonts w:ascii="Arial" w:hAnsi="Arial" w:cs="Arial"/>
                <w:sz w:val="16"/>
                <w:szCs w:val="16"/>
              </w:rPr>
              <w:t xml:space="preserve">What past successes would this enterprise have enjoyed?  What are they </w:t>
            </w:r>
            <w:r>
              <w:rPr>
                <w:rFonts w:ascii="Arial" w:hAnsi="Arial" w:cs="Arial"/>
                <w:sz w:val="16"/>
                <w:szCs w:val="16"/>
              </w:rPr>
              <w:t>particularly renowned for?</w:t>
            </w:r>
            <w:r w:rsidR="00673C93">
              <w:rPr>
                <w:rFonts w:ascii="Arial" w:hAnsi="Arial" w:cs="Arial"/>
                <w:sz w:val="16"/>
                <w:szCs w:val="16"/>
              </w:rPr>
              <w:t xml:space="preserve"> (Consider frame distance here)</w:t>
            </w:r>
          </w:p>
          <w:p w14:paraId="26BEA910" w14:textId="77777777" w:rsidR="00AA192A" w:rsidRDefault="00840613" w:rsidP="007D25EE">
            <w:pPr>
              <w:jc w:val="center"/>
              <w:rPr>
                <w:rFonts w:ascii="Arial" w:hAnsi="Arial" w:cs="Arial"/>
              </w:rPr>
            </w:pPr>
            <w:r>
              <w:rPr>
                <w:rFonts w:ascii="Arial" w:hAnsi="Arial" w:cs="Arial"/>
              </w:rPr>
              <w:t>Just completed a Mural for township of RUSSELL showing significant dates in pioneer history</w:t>
            </w:r>
          </w:p>
          <w:p w14:paraId="7B689A3C" w14:textId="77777777" w:rsidR="00AA192A" w:rsidRPr="00BE276D" w:rsidRDefault="00840613" w:rsidP="007D25EE">
            <w:pPr>
              <w:rPr>
                <w:rFonts w:ascii="Arial" w:hAnsi="Arial" w:cs="Arial"/>
              </w:rPr>
            </w:pPr>
            <w:r>
              <w:rPr>
                <w:rFonts w:ascii="Arial" w:hAnsi="Arial" w:cs="Arial"/>
              </w:rPr>
              <w:t xml:space="preserve">Also created Anzac memorial sculpture in the past. </w:t>
            </w:r>
          </w:p>
        </w:tc>
        <w:tc>
          <w:tcPr>
            <w:tcW w:w="5590" w:type="dxa"/>
            <w:gridSpan w:val="2"/>
            <w:shd w:val="clear" w:color="auto" w:fill="BFBFBF" w:themeFill="background1" w:themeFillShade="BF"/>
          </w:tcPr>
          <w:p w14:paraId="76F1DE50" w14:textId="77777777" w:rsidR="00F16368" w:rsidRDefault="00AA192A" w:rsidP="007D25EE">
            <w:pPr>
              <w:jc w:val="center"/>
              <w:rPr>
                <w:rFonts w:ascii="Arial" w:hAnsi="Arial" w:cs="Arial"/>
              </w:rPr>
            </w:pPr>
            <w:r>
              <w:rPr>
                <w:rFonts w:ascii="Arial" w:hAnsi="Arial" w:cs="Arial"/>
                <w:u w:val="single"/>
              </w:rPr>
              <w:t xml:space="preserve">4. </w:t>
            </w:r>
            <w:r w:rsidRPr="00BE276D">
              <w:rPr>
                <w:rFonts w:ascii="Arial" w:hAnsi="Arial" w:cs="Arial"/>
                <w:u w:val="single"/>
              </w:rPr>
              <w:t>COMMISSION &amp; CLIENT:</w:t>
            </w:r>
            <w:r w:rsidRPr="00BE276D">
              <w:rPr>
                <w:rFonts w:ascii="Arial" w:hAnsi="Arial" w:cs="Arial"/>
              </w:rPr>
              <w:t xml:space="preserve"> </w:t>
            </w:r>
            <w:r w:rsidRPr="00AA192A">
              <w:rPr>
                <w:rFonts w:ascii="Arial" w:hAnsi="Arial" w:cs="Arial"/>
                <w:sz w:val="16"/>
                <w:szCs w:val="16"/>
              </w:rPr>
              <w:t>What</w:t>
            </w:r>
            <w:r w:rsidR="00673C93">
              <w:rPr>
                <w:rFonts w:ascii="Arial" w:hAnsi="Arial" w:cs="Arial"/>
                <w:sz w:val="16"/>
                <w:szCs w:val="16"/>
              </w:rPr>
              <w:t xml:space="preserve"> is an important job they  might </w:t>
            </w:r>
            <w:r w:rsidRPr="00AA192A">
              <w:rPr>
                <w:rFonts w:ascii="Arial" w:hAnsi="Arial" w:cs="Arial"/>
                <w:sz w:val="16"/>
                <w:szCs w:val="16"/>
              </w:rPr>
              <w:t>be asked to do &amp; who would ask them to do it?</w:t>
            </w:r>
          </w:p>
          <w:p w14:paraId="37EAA045" w14:textId="77777777" w:rsidR="00AA192A" w:rsidRPr="00E542F7" w:rsidRDefault="00F16368" w:rsidP="007D25EE">
            <w:pPr>
              <w:rPr>
                <w:rFonts w:ascii="Arial" w:hAnsi="Arial" w:cs="Arial"/>
                <w:sz w:val="18"/>
                <w:szCs w:val="18"/>
              </w:rPr>
            </w:pPr>
            <w:r w:rsidRPr="00E542F7">
              <w:rPr>
                <w:rFonts w:ascii="Arial" w:hAnsi="Arial" w:cs="Arial"/>
                <w:sz w:val="18"/>
                <w:szCs w:val="18"/>
              </w:rPr>
              <w:t>HCC ask us to create a public art piece for the ‘Wintec wall’ on Anglesea street.</w:t>
            </w:r>
          </w:p>
          <w:p w14:paraId="3F133EA0" w14:textId="77777777" w:rsidR="00F16368" w:rsidRPr="00E542F7" w:rsidRDefault="00F16368" w:rsidP="007D25EE">
            <w:pPr>
              <w:rPr>
                <w:rFonts w:ascii="Arial" w:hAnsi="Arial" w:cs="Arial"/>
                <w:sz w:val="18"/>
                <w:szCs w:val="18"/>
              </w:rPr>
            </w:pPr>
            <w:r w:rsidRPr="00E542F7">
              <w:rPr>
                <w:rFonts w:ascii="Arial" w:hAnsi="Arial" w:cs="Arial"/>
                <w:sz w:val="18"/>
                <w:szCs w:val="18"/>
              </w:rPr>
              <w:t>They have been inspired by building projections seen overseas and online. However, in current climate, the budget is very tight and no new equipment is available. Thus we are limited to 30 seconds of projection time, using only the tools of standard powerpoint programme.</w:t>
            </w:r>
          </w:p>
          <w:p w14:paraId="60564582" w14:textId="77777777" w:rsidR="00F16368" w:rsidRDefault="00F16368" w:rsidP="007D25EE">
            <w:pPr>
              <w:rPr>
                <w:rFonts w:ascii="Arial" w:hAnsi="Arial" w:cs="Arial"/>
                <w:sz w:val="18"/>
                <w:szCs w:val="18"/>
              </w:rPr>
            </w:pPr>
            <w:r w:rsidRPr="00E542F7">
              <w:rPr>
                <w:rFonts w:ascii="Arial" w:hAnsi="Arial" w:cs="Arial"/>
                <w:sz w:val="18"/>
                <w:szCs w:val="18"/>
              </w:rPr>
              <w:t xml:space="preserve">After consultation with local stakeholders and iwi, the decision has been made to create the projection on the theme of “The History of </w:t>
            </w:r>
            <w:r w:rsidR="00E542F7" w:rsidRPr="00E542F7">
              <w:rPr>
                <w:rFonts w:ascii="Arial" w:hAnsi="Arial" w:cs="Arial"/>
                <w:sz w:val="18"/>
                <w:szCs w:val="18"/>
              </w:rPr>
              <w:t>The Kahikatea in Hamilton, Past and present”</w:t>
            </w:r>
            <w:r w:rsidR="00E542F7">
              <w:rPr>
                <w:rFonts w:ascii="Arial" w:hAnsi="Arial" w:cs="Arial"/>
                <w:sz w:val="18"/>
                <w:szCs w:val="18"/>
              </w:rPr>
              <w:t>. This is a competitive tender process. We have today to come up with some initial ideas.</w:t>
            </w:r>
          </w:p>
          <w:p w14:paraId="68B56DB5" w14:textId="77777777" w:rsidR="00E542F7" w:rsidRPr="00F16368" w:rsidRDefault="00E542F7" w:rsidP="007D25EE">
            <w:pPr>
              <w:rPr>
                <w:rFonts w:ascii="Arial" w:hAnsi="Arial" w:cs="Arial"/>
              </w:rPr>
            </w:pPr>
            <w:r>
              <w:rPr>
                <w:rFonts w:ascii="Arial" w:hAnsi="Arial" w:cs="Arial"/>
                <w:sz w:val="18"/>
                <w:szCs w:val="18"/>
              </w:rPr>
              <w:t>HOWEVER – they do not want literal interpretation of the story – they would like us to abstract it....</w:t>
            </w:r>
          </w:p>
        </w:tc>
        <w:tc>
          <w:tcPr>
            <w:tcW w:w="4601" w:type="dxa"/>
            <w:shd w:val="clear" w:color="auto" w:fill="D9D9D9" w:themeFill="background1" w:themeFillShade="D9"/>
          </w:tcPr>
          <w:p w14:paraId="133E9EA9" w14:textId="77777777" w:rsidR="00AA192A" w:rsidRDefault="00673C93" w:rsidP="007D25EE">
            <w:pPr>
              <w:rPr>
                <w:rFonts w:ascii="Arial" w:hAnsi="Arial" w:cs="Arial"/>
                <w:sz w:val="16"/>
                <w:szCs w:val="16"/>
              </w:rPr>
            </w:pPr>
            <w:r>
              <w:rPr>
                <w:rFonts w:ascii="Arial" w:hAnsi="Arial" w:cs="Arial"/>
                <w:u w:val="single"/>
              </w:rPr>
              <w:t xml:space="preserve">* </w:t>
            </w:r>
            <w:r w:rsidR="00AA192A" w:rsidRPr="00BE276D">
              <w:rPr>
                <w:rFonts w:ascii="Arial" w:hAnsi="Arial" w:cs="Arial"/>
                <w:u w:val="single"/>
              </w:rPr>
              <w:t>PERSPECTIVES:</w:t>
            </w:r>
            <w:r w:rsidR="00AA192A" w:rsidRPr="00BE276D">
              <w:rPr>
                <w:rFonts w:ascii="Arial" w:hAnsi="Arial" w:cs="Arial"/>
              </w:rPr>
              <w:t xml:space="preserve"> </w:t>
            </w:r>
            <w:r w:rsidR="00AA192A">
              <w:rPr>
                <w:rFonts w:ascii="Arial" w:hAnsi="Arial" w:cs="Arial"/>
                <w:sz w:val="16"/>
                <w:szCs w:val="16"/>
              </w:rPr>
              <w:t>Which</w:t>
            </w:r>
            <w:r w:rsidR="00AA192A" w:rsidRPr="00AA192A">
              <w:rPr>
                <w:rFonts w:ascii="Arial" w:hAnsi="Arial" w:cs="Arial"/>
                <w:sz w:val="16"/>
                <w:szCs w:val="16"/>
              </w:rPr>
              <w:t xml:space="preserve"> other people might have a vested interest</w:t>
            </w:r>
            <w:r w:rsidR="00AA192A">
              <w:rPr>
                <w:rFonts w:ascii="Arial" w:hAnsi="Arial" w:cs="Arial"/>
                <w:sz w:val="16"/>
                <w:szCs w:val="16"/>
              </w:rPr>
              <w:t xml:space="preserve"> or perspe</w:t>
            </w:r>
            <w:r>
              <w:rPr>
                <w:rFonts w:ascii="Arial" w:hAnsi="Arial" w:cs="Arial"/>
                <w:sz w:val="16"/>
                <w:szCs w:val="16"/>
              </w:rPr>
              <w:t>ctive on this issue. Who will they</w:t>
            </w:r>
            <w:r w:rsidR="00AA192A" w:rsidRPr="00AA192A">
              <w:rPr>
                <w:rFonts w:ascii="Arial" w:hAnsi="Arial" w:cs="Arial"/>
                <w:sz w:val="16"/>
                <w:szCs w:val="16"/>
              </w:rPr>
              <w:t xml:space="preserve"> need to consider/work with?</w:t>
            </w:r>
            <w:r w:rsidR="00E542F7">
              <w:rPr>
                <w:rFonts w:ascii="Arial" w:hAnsi="Arial" w:cs="Arial"/>
                <w:sz w:val="16"/>
                <w:szCs w:val="16"/>
              </w:rPr>
              <w:br/>
            </w:r>
          </w:p>
          <w:p w14:paraId="64596E11" w14:textId="77777777" w:rsidR="00E542F7" w:rsidRPr="00E542F7" w:rsidRDefault="00E542F7" w:rsidP="007D25EE">
            <w:pPr>
              <w:rPr>
                <w:rFonts w:ascii="Arial" w:hAnsi="Arial" w:cs="Arial"/>
                <w:sz w:val="18"/>
                <w:szCs w:val="18"/>
              </w:rPr>
            </w:pPr>
            <w:r w:rsidRPr="00E542F7">
              <w:rPr>
                <w:rFonts w:ascii="Arial" w:hAnsi="Arial" w:cs="Arial"/>
                <w:sz w:val="18"/>
                <w:szCs w:val="18"/>
              </w:rPr>
              <w:t>Kaitiaki of the forests (trying to deal with guardianship of fragments)</w:t>
            </w:r>
          </w:p>
          <w:p w14:paraId="55E0769D" w14:textId="232FA3C9" w:rsidR="00E542F7" w:rsidRPr="00E542F7" w:rsidRDefault="00635C36" w:rsidP="007D25EE">
            <w:pPr>
              <w:rPr>
                <w:rFonts w:ascii="Arial" w:hAnsi="Arial" w:cs="Arial"/>
                <w:sz w:val="18"/>
                <w:szCs w:val="18"/>
              </w:rPr>
            </w:pPr>
            <w:r>
              <w:rPr>
                <w:rFonts w:ascii="Arial" w:hAnsi="Arial" w:cs="Arial"/>
                <w:sz w:val="18"/>
                <w:szCs w:val="18"/>
              </w:rPr>
              <w:t>D</w:t>
            </w:r>
            <w:r w:rsidR="00E542F7" w:rsidRPr="00E542F7">
              <w:rPr>
                <w:rFonts w:ascii="Arial" w:hAnsi="Arial" w:cs="Arial"/>
                <w:sz w:val="18"/>
                <w:szCs w:val="18"/>
              </w:rPr>
              <w:t>a</w:t>
            </w:r>
            <w:r>
              <w:rPr>
                <w:rFonts w:ascii="Arial" w:hAnsi="Arial" w:cs="Arial"/>
                <w:sz w:val="18"/>
                <w:szCs w:val="18"/>
              </w:rPr>
              <w:t>i</w:t>
            </w:r>
            <w:r w:rsidR="00E542F7" w:rsidRPr="00E542F7">
              <w:rPr>
                <w:rFonts w:ascii="Arial" w:hAnsi="Arial" w:cs="Arial"/>
                <w:sz w:val="18"/>
                <w:szCs w:val="18"/>
              </w:rPr>
              <w:t>ry industry – don’t want to be presented in a bad light due to ‘butter box’ angle</w:t>
            </w:r>
          </w:p>
          <w:p w14:paraId="1F334937" w14:textId="77777777" w:rsidR="00E542F7" w:rsidRPr="00E542F7" w:rsidRDefault="00E542F7" w:rsidP="007D25EE">
            <w:pPr>
              <w:rPr>
                <w:rFonts w:ascii="Arial" w:hAnsi="Arial" w:cs="Arial"/>
                <w:sz w:val="18"/>
                <w:szCs w:val="18"/>
              </w:rPr>
            </w:pPr>
            <w:r w:rsidRPr="00E542F7">
              <w:rPr>
                <w:rFonts w:ascii="Arial" w:hAnsi="Arial" w:cs="Arial"/>
                <w:sz w:val="18"/>
                <w:szCs w:val="18"/>
              </w:rPr>
              <w:t>Conservationists – concerned to maintain eco-systems in remaining fragments</w:t>
            </w:r>
          </w:p>
          <w:p w14:paraId="0D8C9734" w14:textId="77777777" w:rsidR="00E542F7" w:rsidRPr="00E542F7" w:rsidRDefault="00E542F7" w:rsidP="007D25EE">
            <w:pPr>
              <w:rPr>
                <w:rFonts w:ascii="Arial" w:hAnsi="Arial" w:cs="Arial"/>
                <w:sz w:val="18"/>
                <w:szCs w:val="18"/>
              </w:rPr>
            </w:pPr>
            <w:r w:rsidRPr="00E542F7">
              <w:rPr>
                <w:rFonts w:ascii="Arial" w:hAnsi="Arial" w:cs="Arial"/>
                <w:sz w:val="18"/>
                <w:szCs w:val="18"/>
              </w:rPr>
              <w:t>Creatures who live within the fragments</w:t>
            </w:r>
          </w:p>
          <w:p w14:paraId="65915FA9" w14:textId="77777777" w:rsidR="00E542F7" w:rsidRPr="00BE276D" w:rsidRDefault="00E542F7" w:rsidP="007D25EE">
            <w:pPr>
              <w:rPr>
                <w:rFonts w:ascii="Arial" w:hAnsi="Arial" w:cs="Arial"/>
              </w:rPr>
            </w:pPr>
            <w:r w:rsidRPr="00E542F7">
              <w:rPr>
                <w:rFonts w:ascii="Arial" w:hAnsi="Arial" w:cs="Arial"/>
                <w:sz w:val="18"/>
                <w:szCs w:val="18"/>
              </w:rPr>
              <w:t xml:space="preserve">Dairy farmers unwilling to negatively affect their productivity by fencing off </w:t>
            </w:r>
            <w:r>
              <w:rPr>
                <w:rFonts w:ascii="Arial" w:hAnsi="Arial" w:cs="Arial"/>
                <w:sz w:val="18"/>
                <w:szCs w:val="18"/>
              </w:rPr>
              <w:t xml:space="preserve">fragment </w:t>
            </w:r>
            <w:r w:rsidRPr="00E542F7">
              <w:rPr>
                <w:rFonts w:ascii="Arial" w:hAnsi="Arial" w:cs="Arial"/>
                <w:sz w:val="18"/>
                <w:szCs w:val="18"/>
              </w:rPr>
              <w:t>areas.</w:t>
            </w:r>
          </w:p>
        </w:tc>
      </w:tr>
      <w:tr w:rsidR="00AA192A" w14:paraId="42074572" w14:textId="77777777" w:rsidTr="007D25EE">
        <w:trPr>
          <w:trHeight w:val="6738"/>
        </w:trPr>
        <w:tc>
          <w:tcPr>
            <w:tcW w:w="9338" w:type="dxa"/>
            <w:gridSpan w:val="2"/>
            <w:shd w:val="clear" w:color="auto" w:fill="BFBFBF" w:themeFill="background1" w:themeFillShade="BF"/>
          </w:tcPr>
          <w:p w14:paraId="162ADC7F" w14:textId="77777777" w:rsidR="00AA192A" w:rsidRDefault="00AA192A" w:rsidP="007D25EE">
            <w:pPr>
              <w:rPr>
                <w:rFonts w:ascii="Arial" w:hAnsi="Arial" w:cs="Arial"/>
                <w:sz w:val="16"/>
                <w:szCs w:val="16"/>
              </w:rPr>
            </w:pPr>
            <w:r>
              <w:rPr>
                <w:rFonts w:ascii="Arial" w:hAnsi="Arial" w:cs="Arial"/>
                <w:u w:val="single"/>
              </w:rPr>
              <w:t xml:space="preserve">5. </w:t>
            </w:r>
            <w:r w:rsidRPr="00BE276D">
              <w:rPr>
                <w:rFonts w:ascii="Arial" w:hAnsi="Arial" w:cs="Arial"/>
                <w:u w:val="single"/>
              </w:rPr>
              <w:t>TASKS:</w:t>
            </w:r>
            <w:r w:rsidRPr="00BE276D">
              <w:rPr>
                <w:rFonts w:ascii="Arial" w:hAnsi="Arial" w:cs="Arial"/>
              </w:rPr>
              <w:t xml:space="preserve"> </w:t>
            </w:r>
            <w:r w:rsidR="00673C93">
              <w:rPr>
                <w:rFonts w:ascii="Arial" w:hAnsi="Arial" w:cs="Arial"/>
                <w:sz w:val="16"/>
                <w:szCs w:val="16"/>
              </w:rPr>
              <w:t>What would the company need to do to carry out the commission</w:t>
            </w:r>
            <w:r w:rsidRPr="00AA192A">
              <w:rPr>
                <w:rFonts w:ascii="Arial" w:hAnsi="Arial" w:cs="Arial"/>
                <w:sz w:val="16"/>
                <w:szCs w:val="16"/>
              </w:rPr>
              <w:t xml:space="preserve"> professionally? </w:t>
            </w:r>
            <w:r>
              <w:rPr>
                <w:rFonts w:ascii="Arial" w:hAnsi="Arial" w:cs="Arial"/>
                <w:sz w:val="16"/>
                <w:szCs w:val="16"/>
              </w:rPr>
              <w:t>(Refer to generic tasks grid for some ideas here</w:t>
            </w:r>
            <w:r w:rsidR="00673C93">
              <w:rPr>
                <w:rFonts w:ascii="Arial" w:hAnsi="Arial" w:cs="Arial"/>
                <w:sz w:val="16"/>
                <w:szCs w:val="16"/>
              </w:rPr>
              <w:t xml:space="preserve"> – others will emerge from the commission itself)</w:t>
            </w:r>
          </w:p>
          <w:p w14:paraId="0559BB79" w14:textId="77777777" w:rsidR="00E542F7" w:rsidRDefault="00E542F7" w:rsidP="007D25EE">
            <w:pPr>
              <w:rPr>
                <w:rFonts w:ascii="Arial" w:hAnsi="Arial" w:cs="Arial"/>
                <w:sz w:val="16"/>
                <w:szCs w:val="16"/>
              </w:rPr>
            </w:pPr>
          </w:p>
          <w:p w14:paraId="5E79C16F" w14:textId="77777777" w:rsidR="00E542F7" w:rsidRDefault="00E542F7" w:rsidP="007D25EE">
            <w:pPr>
              <w:rPr>
                <w:rFonts w:ascii="Arial" w:hAnsi="Arial" w:cs="Arial"/>
                <w:sz w:val="20"/>
                <w:szCs w:val="20"/>
              </w:rPr>
            </w:pPr>
            <w:r>
              <w:rPr>
                <w:rFonts w:ascii="Arial" w:hAnsi="Arial" w:cs="Arial"/>
                <w:sz w:val="20"/>
                <w:szCs w:val="20"/>
              </w:rPr>
              <w:t>Collect sample material from Kahikatea trees</w:t>
            </w:r>
          </w:p>
          <w:p w14:paraId="7FFEAD2A" w14:textId="77777777" w:rsidR="00E542F7" w:rsidRDefault="00E542F7" w:rsidP="007D25EE">
            <w:pPr>
              <w:rPr>
                <w:rFonts w:ascii="Arial" w:hAnsi="Arial" w:cs="Arial"/>
                <w:sz w:val="20"/>
                <w:szCs w:val="20"/>
              </w:rPr>
            </w:pPr>
            <w:r>
              <w:rPr>
                <w:rFonts w:ascii="Arial" w:hAnsi="Arial" w:cs="Arial"/>
                <w:sz w:val="20"/>
                <w:szCs w:val="20"/>
              </w:rPr>
              <w:t>Take photos, observational drawings</w:t>
            </w:r>
          </w:p>
          <w:p w14:paraId="68462F66" w14:textId="77777777" w:rsidR="00E542F7" w:rsidRDefault="00E542F7" w:rsidP="007D25EE">
            <w:pPr>
              <w:rPr>
                <w:rFonts w:ascii="Arial" w:hAnsi="Arial" w:cs="Arial"/>
                <w:sz w:val="20"/>
                <w:szCs w:val="20"/>
              </w:rPr>
            </w:pPr>
            <w:r>
              <w:rPr>
                <w:rFonts w:ascii="Arial" w:hAnsi="Arial" w:cs="Arial"/>
                <w:sz w:val="20"/>
                <w:szCs w:val="20"/>
              </w:rPr>
              <w:t>Research historical aspects</w:t>
            </w:r>
          </w:p>
          <w:p w14:paraId="679541BB" w14:textId="77777777" w:rsidR="00E542F7" w:rsidRDefault="00E542F7" w:rsidP="007D25EE">
            <w:pPr>
              <w:rPr>
                <w:rFonts w:ascii="Arial" w:hAnsi="Arial" w:cs="Arial"/>
                <w:sz w:val="20"/>
                <w:szCs w:val="20"/>
              </w:rPr>
            </w:pPr>
            <w:r>
              <w:rPr>
                <w:rFonts w:ascii="Arial" w:hAnsi="Arial" w:cs="Arial"/>
                <w:sz w:val="20"/>
                <w:szCs w:val="20"/>
              </w:rPr>
              <w:t>Visit site for final mural – take measurements</w:t>
            </w:r>
          </w:p>
          <w:p w14:paraId="64078F6E" w14:textId="77777777" w:rsidR="00E542F7" w:rsidRDefault="00E542F7" w:rsidP="007D25EE">
            <w:pPr>
              <w:rPr>
                <w:rFonts w:ascii="Arial" w:hAnsi="Arial" w:cs="Arial"/>
                <w:sz w:val="20"/>
                <w:szCs w:val="20"/>
              </w:rPr>
            </w:pPr>
            <w:r>
              <w:rPr>
                <w:rFonts w:ascii="Arial" w:hAnsi="Arial" w:cs="Arial"/>
                <w:sz w:val="20"/>
                <w:szCs w:val="20"/>
              </w:rPr>
              <w:t>Interview different people for their stories</w:t>
            </w:r>
          </w:p>
          <w:p w14:paraId="11164967" w14:textId="77777777" w:rsidR="00E542F7" w:rsidRDefault="00E542F7" w:rsidP="007D25EE">
            <w:pPr>
              <w:rPr>
                <w:rFonts w:ascii="Arial" w:hAnsi="Arial" w:cs="Arial"/>
                <w:sz w:val="20"/>
                <w:szCs w:val="20"/>
              </w:rPr>
            </w:pPr>
            <w:r>
              <w:rPr>
                <w:rFonts w:ascii="Arial" w:hAnsi="Arial" w:cs="Arial"/>
                <w:sz w:val="20"/>
                <w:szCs w:val="20"/>
              </w:rPr>
              <w:t>Research other public projection projects</w:t>
            </w:r>
          </w:p>
          <w:p w14:paraId="1F0AB11D" w14:textId="77777777" w:rsidR="00E542F7" w:rsidRDefault="00E542F7" w:rsidP="007D25EE">
            <w:pPr>
              <w:rPr>
                <w:rFonts w:ascii="Arial" w:hAnsi="Arial" w:cs="Arial"/>
                <w:sz w:val="20"/>
                <w:szCs w:val="20"/>
              </w:rPr>
            </w:pPr>
            <w:r>
              <w:rPr>
                <w:rFonts w:ascii="Arial" w:hAnsi="Arial" w:cs="Arial"/>
                <w:sz w:val="20"/>
                <w:szCs w:val="20"/>
              </w:rPr>
              <w:t>Upskill on how to use PPT effectively</w:t>
            </w:r>
          </w:p>
          <w:p w14:paraId="78395DF4" w14:textId="77777777" w:rsidR="00E542F7" w:rsidRDefault="00E542F7" w:rsidP="007D25EE">
            <w:pPr>
              <w:rPr>
                <w:rFonts w:ascii="Arial" w:hAnsi="Arial" w:cs="Arial"/>
                <w:sz w:val="20"/>
                <w:szCs w:val="20"/>
              </w:rPr>
            </w:pPr>
            <w:r>
              <w:rPr>
                <w:rFonts w:ascii="Arial" w:hAnsi="Arial" w:cs="Arial"/>
                <w:sz w:val="20"/>
                <w:szCs w:val="20"/>
              </w:rPr>
              <w:t xml:space="preserve">Professional development on what it means to ‘abstract’ an image </w:t>
            </w:r>
          </w:p>
          <w:p w14:paraId="4BD6513A" w14:textId="77777777" w:rsidR="00E542F7" w:rsidRDefault="00E542F7" w:rsidP="007D25EE">
            <w:pPr>
              <w:rPr>
                <w:rFonts w:ascii="Arial" w:hAnsi="Arial" w:cs="Arial"/>
                <w:sz w:val="20"/>
                <w:szCs w:val="20"/>
              </w:rPr>
            </w:pPr>
            <w:r>
              <w:rPr>
                <w:rFonts w:ascii="Arial" w:hAnsi="Arial" w:cs="Arial"/>
                <w:sz w:val="20"/>
                <w:szCs w:val="20"/>
              </w:rPr>
              <w:t>Professional development on how to make 30 seconds effective – structure – unity – colour – timing – principles and elements of visual art</w:t>
            </w:r>
          </w:p>
          <w:p w14:paraId="77F6F403" w14:textId="77777777" w:rsidR="00E542F7" w:rsidRDefault="00E542F7" w:rsidP="007D25EE">
            <w:pPr>
              <w:rPr>
                <w:rFonts w:ascii="Arial" w:hAnsi="Arial" w:cs="Arial"/>
                <w:sz w:val="20"/>
                <w:szCs w:val="20"/>
              </w:rPr>
            </w:pPr>
          </w:p>
          <w:p w14:paraId="57FBFE0A" w14:textId="77777777" w:rsidR="00E542F7" w:rsidRDefault="00E542F7" w:rsidP="007D25EE">
            <w:pPr>
              <w:rPr>
                <w:rFonts w:ascii="Arial" w:hAnsi="Arial" w:cs="Arial"/>
                <w:sz w:val="20"/>
                <w:szCs w:val="20"/>
              </w:rPr>
            </w:pPr>
            <w:r>
              <w:rPr>
                <w:rFonts w:ascii="Arial" w:hAnsi="Arial" w:cs="Arial"/>
                <w:sz w:val="20"/>
                <w:szCs w:val="20"/>
              </w:rPr>
              <w:t>Does the history of the wall / hill itself come into this?</w:t>
            </w:r>
          </w:p>
          <w:p w14:paraId="794DB5A6" w14:textId="77777777" w:rsidR="00E542F7" w:rsidRPr="00E542F7" w:rsidRDefault="00E542F7" w:rsidP="007D25EE">
            <w:pPr>
              <w:rPr>
                <w:rFonts w:ascii="Arial" w:hAnsi="Arial" w:cs="Arial"/>
                <w:sz w:val="20"/>
                <w:szCs w:val="20"/>
              </w:rPr>
            </w:pPr>
          </w:p>
        </w:tc>
        <w:tc>
          <w:tcPr>
            <w:tcW w:w="11095" w:type="dxa"/>
            <w:gridSpan w:val="4"/>
            <w:shd w:val="clear" w:color="auto" w:fill="D9D9D9" w:themeFill="background1" w:themeFillShade="D9"/>
          </w:tcPr>
          <w:p w14:paraId="353E9059" w14:textId="77777777" w:rsidR="00673C93" w:rsidRDefault="00AA192A" w:rsidP="007D25EE">
            <w:pPr>
              <w:rPr>
                <w:rFonts w:ascii="Arial" w:hAnsi="Arial" w:cs="Arial"/>
              </w:rPr>
            </w:pPr>
            <w:r>
              <w:rPr>
                <w:rFonts w:ascii="Arial" w:hAnsi="Arial" w:cs="Arial"/>
                <w:u w:val="single"/>
              </w:rPr>
              <w:t xml:space="preserve">6. PRODUCTIVE and KEY </w:t>
            </w:r>
            <w:r w:rsidRPr="00BE276D">
              <w:rPr>
                <w:rFonts w:ascii="Arial" w:hAnsi="Arial" w:cs="Arial"/>
                <w:u w:val="single"/>
              </w:rPr>
              <w:t>TENSIONS:</w:t>
            </w:r>
            <w:r w:rsidRPr="00BE276D">
              <w:rPr>
                <w:rFonts w:ascii="Arial" w:hAnsi="Arial" w:cs="Arial"/>
              </w:rPr>
              <w:t xml:space="preserve"> </w:t>
            </w:r>
            <w:r>
              <w:rPr>
                <w:rFonts w:ascii="Arial" w:hAnsi="Arial" w:cs="Arial"/>
                <w:sz w:val="16"/>
                <w:szCs w:val="16"/>
              </w:rPr>
              <w:t>What are some i</w:t>
            </w:r>
            <w:r w:rsidRPr="00AA192A">
              <w:rPr>
                <w:rFonts w:ascii="Arial" w:hAnsi="Arial" w:cs="Arial"/>
                <w:sz w:val="16"/>
                <w:szCs w:val="16"/>
              </w:rPr>
              <w:t>ssues that could arise</w:t>
            </w:r>
            <w:r>
              <w:rPr>
                <w:rFonts w:ascii="Arial" w:hAnsi="Arial" w:cs="Arial"/>
                <w:sz w:val="16"/>
                <w:szCs w:val="16"/>
              </w:rPr>
              <w:t xml:space="preserve">? </w:t>
            </w:r>
            <w:r w:rsidRPr="00AA192A">
              <w:rPr>
                <w:rFonts w:ascii="Arial" w:hAnsi="Arial" w:cs="Arial"/>
                <w:sz w:val="16"/>
                <w:szCs w:val="16"/>
              </w:rPr>
              <w:t xml:space="preserve"> </w:t>
            </w:r>
            <w:r>
              <w:rPr>
                <w:rFonts w:ascii="Arial" w:hAnsi="Arial" w:cs="Arial"/>
                <w:sz w:val="16"/>
                <w:szCs w:val="16"/>
              </w:rPr>
              <w:t>(Refer to Heathcote’s levels of tensions here)</w:t>
            </w:r>
          </w:p>
          <w:p w14:paraId="3C3487AA" w14:textId="77777777" w:rsidR="00AA192A" w:rsidRDefault="00673C93" w:rsidP="007D25EE">
            <w:pPr>
              <w:tabs>
                <w:tab w:val="left" w:pos="1385"/>
              </w:tabs>
              <w:rPr>
                <w:rFonts w:ascii="Arial" w:hAnsi="Arial" w:cs="Arial"/>
              </w:rPr>
            </w:pPr>
            <w:r>
              <w:rPr>
                <w:rFonts w:ascii="Arial" w:hAnsi="Arial" w:cs="Arial"/>
              </w:rPr>
              <w:t>“What if.........”</w:t>
            </w:r>
          </w:p>
          <w:p w14:paraId="46455CB9" w14:textId="77777777" w:rsidR="00E542F7" w:rsidRDefault="00E542F7" w:rsidP="007D25EE">
            <w:pPr>
              <w:tabs>
                <w:tab w:val="left" w:pos="1385"/>
              </w:tabs>
              <w:rPr>
                <w:rFonts w:ascii="Arial" w:hAnsi="Arial" w:cs="Arial"/>
              </w:rPr>
            </w:pPr>
          </w:p>
          <w:p w14:paraId="6E03087C" w14:textId="3E4E485B" w:rsidR="00E542F7" w:rsidRPr="00E542F7" w:rsidRDefault="00635C36" w:rsidP="007D25EE">
            <w:pPr>
              <w:pStyle w:val="ListParagraph"/>
              <w:numPr>
                <w:ilvl w:val="0"/>
                <w:numId w:val="1"/>
              </w:numPr>
              <w:tabs>
                <w:tab w:val="left" w:pos="1385"/>
              </w:tabs>
              <w:rPr>
                <w:rFonts w:ascii="Arial" w:hAnsi="Arial" w:cs="Arial"/>
              </w:rPr>
            </w:pPr>
            <w:r>
              <w:rPr>
                <w:rFonts w:ascii="Arial" w:hAnsi="Arial" w:cs="Arial"/>
              </w:rPr>
              <w:t>A representative of the d</w:t>
            </w:r>
            <w:r w:rsidR="00E542F7" w:rsidRPr="00E542F7">
              <w:rPr>
                <w:rFonts w:ascii="Arial" w:hAnsi="Arial" w:cs="Arial"/>
              </w:rPr>
              <w:t>a</w:t>
            </w:r>
            <w:r>
              <w:rPr>
                <w:rFonts w:ascii="Arial" w:hAnsi="Arial" w:cs="Arial"/>
              </w:rPr>
              <w:t>i</w:t>
            </w:r>
            <w:r w:rsidR="00E542F7" w:rsidRPr="00E542F7">
              <w:rPr>
                <w:rFonts w:ascii="Arial" w:hAnsi="Arial" w:cs="Arial"/>
              </w:rPr>
              <w:t>ry industry objects to the ‘negative’ depiction of that industry and lobbies for changes</w:t>
            </w:r>
            <w:r w:rsidR="001D6337">
              <w:rPr>
                <w:rFonts w:ascii="Arial" w:hAnsi="Arial" w:cs="Arial"/>
              </w:rPr>
              <w:t xml:space="preserve"> to the choice of images</w:t>
            </w:r>
          </w:p>
          <w:p w14:paraId="056970BD" w14:textId="77777777" w:rsidR="00E542F7" w:rsidRDefault="00E542F7" w:rsidP="007D25EE">
            <w:pPr>
              <w:pStyle w:val="ListParagraph"/>
              <w:numPr>
                <w:ilvl w:val="0"/>
                <w:numId w:val="1"/>
              </w:numPr>
              <w:tabs>
                <w:tab w:val="left" w:pos="1385"/>
              </w:tabs>
              <w:rPr>
                <w:rFonts w:ascii="Arial" w:hAnsi="Arial" w:cs="Arial"/>
              </w:rPr>
            </w:pPr>
            <w:r>
              <w:rPr>
                <w:rFonts w:ascii="Arial" w:hAnsi="Arial" w:cs="Arial"/>
              </w:rPr>
              <w:t>We have to operate within a limited budget</w:t>
            </w:r>
            <w:r w:rsidR="001D6337">
              <w:rPr>
                <w:rFonts w:ascii="Arial" w:hAnsi="Arial" w:cs="Arial"/>
              </w:rPr>
              <w:t xml:space="preserve"> – we are asked to cut back to the bare minimum</w:t>
            </w:r>
          </w:p>
          <w:p w14:paraId="3916C785" w14:textId="77777777" w:rsidR="00E542F7" w:rsidRDefault="00E542F7" w:rsidP="007D25EE">
            <w:pPr>
              <w:pStyle w:val="ListParagraph"/>
              <w:numPr>
                <w:ilvl w:val="0"/>
                <w:numId w:val="1"/>
              </w:numPr>
              <w:tabs>
                <w:tab w:val="left" w:pos="1385"/>
              </w:tabs>
              <w:rPr>
                <w:rFonts w:ascii="Arial" w:hAnsi="Arial" w:cs="Arial"/>
              </w:rPr>
            </w:pPr>
            <w:r>
              <w:rPr>
                <w:rFonts w:ascii="Arial" w:hAnsi="Arial" w:cs="Arial"/>
              </w:rPr>
              <w:t>Pressure of time – this is a tender process and there is another company working on this project too, and we hear their ideas are looking good!</w:t>
            </w:r>
          </w:p>
          <w:p w14:paraId="39F11062" w14:textId="77777777" w:rsidR="00E542F7" w:rsidRDefault="00E542F7" w:rsidP="007D25EE">
            <w:pPr>
              <w:pStyle w:val="ListParagraph"/>
              <w:numPr>
                <w:ilvl w:val="0"/>
                <w:numId w:val="1"/>
              </w:numPr>
              <w:tabs>
                <w:tab w:val="left" w:pos="1385"/>
              </w:tabs>
              <w:rPr>
                <w:rFonts w:ascii="Arial" w:hAnsi="Arial" w:cs="Arial"/>
              </w:rPr>
            </w:pPr>
            <w:r>
              <w:rPr>
                <w:rFonts w:ascii="Arial" w:hAnsi="Arial" w:cs="Arial"/>
              </w:rPr>
              <w:t>Kaitiaki has concerns that</w:t>
            </w:r>
            <w:r w:rsidR="001D6337">
              <w:rPr>
                <w:rFonts w:ascii="Arial" w:hAnsi="Arial" w:cs="Arial"/>
              </w:rPr>
              <w:t xml:space="preserve"> projected images are not ‘real’ / tangible enough. How can we cherish and nurture shadows – can we please explain the purpose of ART making in the human world? </w:t>
            </w:r>
          </w:p>
          <w:p w14:paraId="700E5BFC" w14:textId="77777777" w:rsidR="001D6337" w:rsidRDefault="001D6337" w:rsidP="007D25EE">
            <w:pPr>
              <w:pStyle w:val="ListParagraph"/>
              <w:numPr>
                <w:ilvl w:val="0"/>
                <w:numId w:val="1"/>
              </w:numPr>
              <w:tabs>
                <w:tab w:val="left" w:pos="1385"/>
              </w:tabs>
              <w:rPr>
                <w:rFonts w:ascii="Arial" w:hAnsi="Arial" w:cs="Arial"/>
              </w:rPr>
            </w:pPr>
            <w:r>
              <w:rPr>
                <w:rFonts w:ascii="Arial" w:hAnsi="Arial" w:cs="Arial"/>
              </w:rPr>
              <w:t>Council’s 10 year plan threatens the future of public art. Would we petition for the future maintenance of this art piece, or is it disposible?</w:t>
            </w:r>
          </w:p>
          <w:p w14:paraId="71EBD153" w14:textId="77777777" w:rsidR="001D6337" w:rsidRDefault="001D6337" w:rsidP="007D25EE">
            <w:pPr>
              <w:pStyle w:val="ListParagraph"/>
              <w:numPr>
                <w:ilvl w:val="0"/>
                <w:numId w:val="1"/>
              </w:numPr>
              <w:tabs>
                <w:tab w:val="left" w:pos="1385"/>
              </w:tabs>
              <w:rPr>
                <w:rFonts w:ascii="Arial" w:hAnsi="Arial" w:cs="Arial"/>
              </w:rPr>
            </w:pPr>
            <w:r>
              <w:rPr>
                <w:rFonts w:ascii="Arial" w:hAnsi="Arial" w:cs="Arial"/>
              </w:rPr>
              <w:t>Environmental lobby group challenge us to demonstrate our commitment to the remaining kahikatea strands – how will this art piece help?</w:t>
            </w:r>
          </w:p>
          <w:p w14:paraId="7ECA43E0" w14:textId="77777777" w:rsidR="001D6337" w:rsidRDefault="001D6337" w:rsidP="007D25EE">
            <w:pPr>
              <w:pStyle w:val="ListParagraph"/>
              <w:numPr>
                <w:ilvl w:val="0"/>
                <w:numId w:val="1"/>
              </w:numPr>
              <w:tabs>
                <w:tab w:val="left" w:pos="1385"/>
              </w:tabs>
              <w:rPr>
                <w:rFonts w:ascii="Arial" w:hAnsi="Arial" w:cs="Arial"/>
              </w:rPr>
            </w:pPr>
            <w:r>
              <w:rPr>
                <w:rFonts w:ascii="Arial" w:hAnsi="Arial" w:cs="Arial"/>
              </w:rPr>
              <w:t>Someone from our company ‘leaks’ our ideas to the competitors for the tender...?</w:t>
            </w:r>
          </w:p>
          <w:p w14:paraId="309AE9C7" w14:textId="77777777" w:rsidR="001D6337" w:rsidRPr="00E542F7" w:rsidRDefault="001D6337" w:rsidP="007D25EE">
            <w:pPr>
              <w:pStyle w:val="ListParagraph"/>
              <w:tabs>
                <w:tab w:val="left" w:pos="1385"/>
              </w:tabs>
              <w:rPr>
                <w:rFonts w:ascii="Arial" w:hAnsi="Arial" w:cs="Arial"/>
              </w:rPr>
            </w:pPr>
          </w:p>
        </w:tc>
      </w:tr>
    </w:tbl>
    <w:p w14:paraId="2BFFEB33" w14:textId="77777777" w:rsidR="00AA192A" w:rsidRDefault="00AA192A" w:rsidP="00AA192A"/>
    <w:p w14:paraId="36577A75" w14:textId="77777777" w:rsidR="007D25EE" w:rsidRDefault="007D25EE" w:rsidP="00AA192A"/>
    <w:p w14:paraId="5501BA43" w14:textId="77777777" w:rsidR="007D25EE" w:rsidRDefault="007D25EE" w:rsidP="00AA192A"/>
    <w:tbl>
      <w:tblPr>
        <w:tblStyle w:val="TableGrid"/>
        <w:tblW w:w="0" w:type="auto"/>
        <w:tblInd w:w="534" w:type="dxa"/>
        <w:tblLook w:val="04A0" w:firstRow="1" w:lastRow="0" w:firstColumn="1" w:lastColumn="0" w:noHBand="0" w:noVBand="1"/>
      </w:tblPr>
      <w:tblGrid>
        <w:gridCol w:w="480"/>
        <w:gridCol w:w="216"/>
      </w:tblGrid>
      <w:tr w:rsidR="00AF68F7" w14:paraId="06824415" w14:textId="77777777" w:rsidTr="00AF68F7">
        <w:trPr>
          <w:trHeight w:val="507"/>
        </w:trPr>
        <w:tc>
          <w:tcPr>
            <w:tcW w:w="17330" w:type="dxa"/>
            <w:tcBorders>
              <w:bottom w:val="nil"/>
            </w:tcBorders>
            <w:shd w:val="clear" w:color="auto" w:fill="D9D9D9" w:themeFill="background1" w:themeFillShade="D9"/>
          </w:tcPr>
          <w:p w14:paraId="13EED3A1" w14:textId="77777777" w:rsidR="00AA192A" w:rsidRPr="00BE276D" w:rsidRDefault="00AA192A" w:rsidP="00AA192A">
            <w:pPr>
              <w:jc w:val="center"/>
              <w:rPr>
                <w:rFonts w:ascii="Snap ITC" w:hAnsi="Snap ITC"/>
                <w:sz w:val="40"/>
                <w:szCs w:val="40"/>
              </w:rPr>
            </w:pPr>
            <w:r w:rsidRPr="00BE276D">
              <w:rPr>
                <w:rFonts w:ascii="Snap ITC" w:hAnsi="Snap ITC"/>
                <w:sz w:val="40"/>
                <w:szCs w:val="40"/>
              </w:rPr>
              <w:lastRenderedPageBreak/>
              <w:t>MANTLE OF THE EXPERT</w:t>
            </w:r>
            <w:r w:rsidR="00BE670E">
              <w:rPr>
                <w:rFonts w:ascii="Snap ITC" w:hAnsi="Snap ITC"/>
                <w:sz w:val="40"/>
                <w:szCs w:val="40"/>
              </w:rPr>
              <w:t xml:space="preserve"> PLAN CONTINUED</w:t>
            </w:r>
          </w:p>
          <w:p w14:paraId="4C3981A2" w14:textId="77777777" w:rsidR="00AA192A" w:rsidRPr="00BE276D" w:rsidRDefault="00AA192A" w:rsidP="00AA192A">
            <w:pPr>
              <w:rPr>
                <w:rFonts w:ascii="Arial" w:hAnsi="Arial" w:cs="Arial"/>
                <w:u w:val="single"/>
              </w:rPr>
            </w:pPr>
            <w:r w:rsidRPr="00BE276D">
              <w:rPr>
                <w:rFonts w:ascii="Arial" w:hAnsi="Arial" w:cs="Arial"/>
                <w:u w:val="single"/>
              </w:rPr>
              <w:t>TITLE</w:t>
            </w:r>
            <w:r>
              <w:rPr>
                <w:rFonts w:ascii="Arial" w:hAnsi="Arial" w:cs="Arial"/>
                <w:u w:val="single"/>
              </w:rPr>
              <w:t>:</w:t>
            </w:r>
          </w:p>
        </w:tc>
        <w:tc>
          <w:tcPr>
            <w:tcW w:w="1228" w:type="dxa"/>
            <w:tcBorders>
              <w:bottom w:val="nil"/>
            </w:tcBorders>
            <w:shd w:val="clear" w:color="auto" w:fill="BFBFBF" w:themeFill="background1" w:themeFillShade="BF"/>
          </w:tcPr>
          <w:p w14:paraId="552EFBE4" w14:textId="77777777" w:rsidR="00AA192A" w:rsidRPr="00AA192A" w:rsidRDefault="00AA192A" w:rsidP="00AA192A">
            <w:pPr>
              <w:rPr>
                <w:rFonts w:ascii="Arial" w:hAnsi="Arial" w:cs="Arial"/>
                <w:b/>
                <w:sz w:val="16"/>
                <w:szCs w:val="16"/>
              </w:rPr>
            </w:pPr>
          </w:p>
        </w:tc>
      </w:tr>
      <w:tr w:rsidR="00AF68F7" w14:paraId="7FC72258" w14:textId="77777777" w:rsidTr="00AF68F7">
        <w:trPr>
          <w:trHeight w:val="3110"/>
        </w:trPr>
        <w:tc>
          <w:tcPr>
            <w:tcW w:w="18558" w:type="dxa"/>
            <w:gridSpan w:val="2"/>
            <w:tcBorders>
              <w:top w:val="nil"/>
              <w:left w:val="nil"/>
              <w:bottom w:val="nil"/>
              <w:right w:val="nil"/>
            </w:tcBorders>
            <w:shd w:val="clear" w:color="auto" w:fill="BFBFBF" w:themeFill="background1" w:themeFillShade="BF"/>
          </w:tcPr>
          <w:p w14:paraId="4E7A7C78" w14:textId="77777777" w:rsidR="00AA192A" w:rsidRDefault="00673C93" w:rsidP="00AA192A">
            <w:pPr>
              <w:rPr>
                <w:rFonts w:ascii="Arial" w:hAnsi="Arial" w:cs="Arial"/>
                <w:sz w:val="16"/>
                <w:szCs w:val="16"/>
              </w:rPr>
            </w:pPr>
            <w:r>
              <w:rPr>
                <w:rFonts w:ascii="Arial" w:hAnsi="Arial" w:cs="Arial"/>
                <w:u w:val="single"/>
              </w:rPr>
              <w:t>7</w:t>
            </w:r>
            <w:r w:rsidR="00AA192A">
              <w:rPr>
                <w:rFonts w:ascii="Arial" w:hAnsi="Arial" w:cs="Arial"/>
                <w:u w:val="single"/>
              </w:rPr>
              <w:t>. POSSIBLE EPISODES</w:t>
            </w:r>
            <w:r w:rsidR="00AA192A" w:rsidRPr="00BE276D">
              <w:rPr>
                <w:rFonts w:ascii="Arial" w:hAnsi="Arial" w:cs="Arial"/>
                <w:u w:val="single"/>
              </w:rPr>
              <w:t>:</w:t>
            </w:r>
            <w:r w:rsidR="00AA192A" w:rsidRPr="00BE276D">
              <w:rPr>
                <w:rFonts w:ascii="Arial" w:hAnsi="Arial" w:cs="Arial"/>
              </w:rPr>
              <w:t xml:space="preserve"> </w:t>
            </w:r>
            <w:r w:rsidR="00AA192A">
              <w:rPr>
                <w:rFonts w:ascii="Arial" w:hAnsi="Arial" w:cs="Arial"/>
                <w:sz w:val="16"/>
                <w:szCs w:val="16"/>
              </w:rPr>
              <w:t xml:space="preserve">Sketch out a plan for </w:t>
            </w:r>
            <w:r>
              <w:rPr>
                <w:rFonts w:ascii="Arial" w:hAnsi="Arial" w:cs="Arial"/>
                <w:sz w:val="16"/>
                <w:szCs w:val="16"/>
              </w:rPr>
              <w:t>possible episodes</w:t>
            </w:r>
            <w:r w:rsidR="00AA192A">
              <w:rPr>
                <w:rFonts w:ascii="Arial" w:hAnsi="Arial" w:cs="Arial"/>
                <w:sz w:val="16"/>
                <w:szCs w:val="16"/>
              </w:rPr>
              <w:t>. The following may provide a basic ‘shape’ though is not the only sequence.....</w:t>
            </w:r>
          </w:p>
          <w:p w14:paraId="4C05F331" w14:textId="77777777" w:rsidR="000D3D34" w:rsidRDefault="000D3D34" w:rsidP="00AA192A">
            <w:pPr>
              <w:rPr>
                <w:rFonts w:ascii="Arial" w:hAnsi="Arial" w:cs="Arial"/>
                <w:sz w:val="16"/>
                <w:szCs w:val="16"/>
              </w:rPr>
            </w:pPr>
          </w:p>
          <w:p w14:paraId="1B4F7259" w14:textId="77777777" w:rsidR="00BE670E" w:rsidRDefault="000D3D34" w:rsidP="00AA192A">
            <w:pPr>
              <w:rPr>
                <w:rFonts w:ascii="Arial" w:hAnsi="Arial" w:cs="Arial"/>
                <w:sz w:val="16"/>
                <w:szCs w:val="16"/>
              </w:rPr>
            </w:pPr>
            <w:r>
              <w:rPr>
                <w:rFonts w:ascii="Arial" w:hAnsi="Arial" w:cs="Arial"/>
                <w:sz w:val="16"/>
                <w:szCs w:val="16"/>
              </w:rPr>
              <w:t>In planning for productive tensions, key tensions and multiple perspectives, refer to ‘Conventions’ list.</w:t>
            </w:r>
          </w:p>
          <w:p w14:paraId="51E2881D" w14:textId="77777777" w:rsidR="00AA192A" w:rsidRDefault="00AA192A" w:rsidP="00AA192A">
            <w:pPr>
              <w:rPr>
                <w:rFonts w:ascii="Arial" w:hAnsi="Arial" w:cs="Arial"/>
                <w:sz w:val="16"/>
                <w:szCs w:val="16"/>
              </w:rPr>
            </w:pPr>
            <w:r>
              <w:rPr>
                <w:rFonts w:ascii="Arial" w:hAnsi="Arial" w:cs="Arial"/>
                <w:sz w:val="16"/>
                <w:szCs w:val="16"/>
              </w:rPr>
              <w:t xml:space="preserve">Remember also to allow frequent opportunities for reflection </w:t>
            </w:r>
          </w:p>
          <w:p w14:paraId="7A8C9AD2" w14:textId="77777777" w:rsidR="000D3D34" w:rsidRDefault="000D3D34" w:rsidP="00AA192A">
            <w:pPr>
              <w:rPr>
                <w:rFonts w:ascii="Arial" w:hAnsi="Arial" w:cs="Arial"/>
                <w:sz w:val="16"/>
                <w:szCs w:val="16"/>
              </w:rPr>
            </w:pPr>
          </w:p>
          <w:p w14:paraId="7F1C65C4" w14:textId="77777777" w:rsidR="00AA192A" w:rsidRDefault="00BE670E" w:rsidP="00AA192A">
            <w:pPr>
              <w:rPr>
                <w:rFonts w:ascii="Arial" w:hAnsi="Arial" w:cs="Arial"/>
                <w:sz w:val="16"/>
                <w:szCs w:val="16"/>
              </w:rPr>
            </w:pPr>
            <w:r>
              <w:rPr>
                <w:rFonts w:ascii="Arial" w:hAnsi="Arial" w:cs="Arial"/>
                <w:noProof/>
                <w:u w:val="single"/>
                <w:lang w:val="en-US"/>
              </w:rPr>
              <mc:AlternateContent>
                <mc:Choice Requires="wps">
                  <w:drawing>
                    <wp:anchor distT="0" distB="0" distL="114300" distR="114300" simplePos="0" relativeHeight="251659264" behindDoc="0" locked="0" layoutInCell="1" allowOverlap="1" wp14:anchorId="434EF929" wp14:editId="47B97E4C">
                      <wp:simplePos x="0" y="0"/>
                      <wp:positionH relativeFrom="column">
                        <wp:posOffset>6452235</wp:posOffset>
                      </wp:positionH>
                      <wp:positionV relativeFrom="paragraph">
                        <wp:posOffset>-496570</wp:posOffset>
                      </wp:positionV>
                      <wp:extent cx="685800" cy="342900"/>
                      <wp:effectExtent l="50800" t="25400" r="50800" b="114300"/>
                      <wp:wrapSquare wrapText="bothSides"/>
                      <wp:docPr id="1" name="Curved Down Arrow 1"/>
                      <wp:cNvGraphicFramePr/>
                      <a:graphic xmlns:a="http://schemas.openxmlformats.org/drawingml/2006/main">
                        <a:graphicData uri="http://schemas.microsoft.com/office/word/2010/wordprocessingShape">
                          <wps:wsp>
                            <wps:cNvSpPr/>
                            <wps:spPr>
                              <a:xfrm>
                                <a:off x="0" y="0"/>
                                <a:ext cx="685800" cy="342900"/>
                              </a:xfrm>
                              <a:prstGeom prst="curvedDownArrow">
                                <a:avLst/>
                              </a:prstGeom>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5" coordsize="21600,21600" o:spt="105" adj="12960,19440,14400" path="wr0,0@3@23,0@22@4,0@15,0@1@23@7,0@13@2l@14@2@8@22@12@2at0,0@3@23@11@2@17@26@15,0@1@23@17@26@15@22xewr0,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1" o:spid="_x0000_s1026" type="#_x0000_t105" style="position:absolute;margin-left:508.05pt;margin-top:-39.05pt;width: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" adj="16200,20250,16200" fillcolor="#4f81bd [3204]" strokecolor="#4579b8 [3044]">
                      <v:fill color2="#a7bfde [1620]" rotate="t" type="gradient">
                        <o:fill v:ext="view" type="gradientUnscaled"/>
                      </v:fill>
                      <v:shadow on="t" opacity="22937f" mv:blur="40000f" origin=",.5" offset="0,23000emu"/>
                      <w10:wrap type="square"/>
                    </v:shape>
                  </w:pict>
                </mc:Fallback>
              </mc:AlternateContent>
            </w:r>
            <w:r w:rsidR="00AA192A" w:rsidRPr="00AA192A">
              <w:rPr>
                <w:rFonts w:ascii="Arial" w:hAnsi="Arial" w:cs="Arial"/>
                <w:sz w:val="16"/>
                <w:szCs w:val="16"/>
                <w:bdr w:val="single" w:sz="4" w:space="0" w:color="auto"/>
              </w:rPr>
              <w:t>HOOK</w:t>
            </w:r>
            <w:r w:rsidR="00AA192A">
              <w:rPr>
                <w:rFonts w:ascii="Arial" w:hAnsi="Arial" w:cs="Arial"/>
                <w:sz w:val="16"/>
                <w:szCs w:val="16"/>
              </w:rPr>
              <w:t xml:space="preserve"> – </w:t>
            </w:r>
            <w:r w:rsidR="00AA192A" w:rsidRPr="00AA192A">
              <w:rPr>
                <w:rFonts w:ascii="Arial" w:hAnsi="Arial" w:cs="Arial"/>
                <w:sz w:val="16"/>
                <w:szCs w:val="16"/>
                <w:bdr w:val="single" w:sz="4" w:space="0" w:color="auto"/>
              </w:rPr>
              <w:t>ESTABLISHING COMPANY</w:t>
            </w:r>
            <w:r w:rsidR="00AA192A">
              <w:rPr>
                <w:rFonts w:ascii="Arial" w:hAnsi="Arial" w:cs="Arial"/>
                <w:sz w:val="16"/>
                <w:szCs w:val="16"/>
              </w:rPr>
              <w:t xml:space="preserve"> –</w:t>
            </w:r>
            <w:r w:rsidR="00AA192A" w:rsidRPr="00AA192A">
              <w:rPr>
                <w:rFonts w:ascii="Arial" w:hAnsi="Arial" w:cs="Arial"/>
                <w:sz w:val="16"/>
                <w:szCs w:val="16"/>
                <w:bdr w:val="single" w:sz="4" w:space="0" w:color="auto"/>
              </w:rPr>
              <w:t>BUILDING SHARED PAST</w:t>
            </w:r>
            <w:r w:rsidR="00AA192A">
              <w:rPr>
                <w:rFonts w:ascii="Arial" w:hAnsi="Arial" w:cs="Arial"/>
                <w:sz w:val="16"/>
                <w:szCs w:val="16"/>
              </w:rPr>
              <w:t xml:space="preserve"> – </w:t>
            </w:r>
            <w:r w:rsidR="00AA192A" w:rsidRPr="00AA192A">
              <w:rPr>
                <w:rFonts w:ascii="Arial" w:hAnsi="Arial" w:cs="Arial"/>
                <w:sz w:val="16"/>
                <w:szCs w:val="16"/>
                <w:bdr w:val="single" w:sz="4" w:space="0" w:color="auto"/>
              </w:rPr>
              <w:t>BUILDING BELIEF</w:t>
            </w:r>
            <w:r w:rsidR="00AA192A">
              <w:rPr>
                <w:rFonts w:ascii="Arial" w:hAnsi="Arial" w:cs="Arial"/>
                <w:sz w:val="16"/>
                <w:szCs w:val="16"/>
              </w:rPr>
              <w:t xml:space="preserve"> –</w:t>
            </w:r>
            <w:r w:rsidR="00AA192A" w:rsidRPr="00AA192A">
              <w:rPr>
                <w:rFonts w:ascii="Arial" w:hAnsi="Arial" w:cs="Arial"/>
                <w:sz w:val="16"/>
                <w:szCs w:val="16"/>
                <w:bdr w:val="single" w:sz="4" w:space="0" w:color="auto"/>
              </w:rPr>
              <w:t>COMMISSION</w:t>
            </w:r>
            <w:r w:rsidR="00AA192A">
              <w:rPr>
                <w:rFonts w:ascii="Arial" w:hAnsi="Arial" w:cs="Arial"/>
                <w:sz w:val="16"/>
                <w:szCs w:val="16"/>
              </w:rPr>
              <w:t xml:space="preserve"> – </w:t>
            </w:r>
            <w:r w:rsidR="00AA192A" w:rsidRPr="00AA192A">
              <w:rPr>
                <w:rFonts w:ascii="Arial" w:hAnsi="Arial" w:cs="Arial"/>
                <w:sz w:val="16"/>
                <w:szCs w:val="16"/>
                <w:bdr w:val="single" w:sz="4" w:space="0" w:color="auto"/>
              </w:rPr>
              <w:t xml:space="preserve">INQUIRY </w:t>
            </w:r>
            <w:r w:rsidR="00AA192A">
              <w:rPr>
                <w:rFonts w:ascii="Arial" w:hAnsi="Arial" w:cs="Arial"/>
                <w:sz w:val="16"/>
                <w:szCs w:val="16"/>
              </w:rPr>
              <w:t xml:space="preserve">– </w:t>
            </w:r>
            <w:r w:rsidR="00AA192A" w:rsidRPr="00AA192A">
              <w:rPr>
                <w:rFonts w:ascii="Arial" w:hAnsi="Arial" w:cs="Arial"/>
                <w:sz w:val="16"/>
                <w:szCs w:val="16"/>
                <w:bdr w:val="single" w:sz="4" w:space="0" w:color="auto"/>
              </w:rPr>
              <w:t>PRODUCTIVE TENSION</w:t>
            </w:r>
            <w:r w:rsidR="00AA192A">
              <w:rPr>
                <w:rFonts w:ascii="Arial" w:hAnsi="Arial" w:cs="Arial"/>
                <w:sz w:val="16"/>
                <w:szCs w:val="16"/>
              </w:rPr>
              <w:t xml:space="preserve">– </w:t>
            </w:r>
            <w:r w:rsidR="00AA192A" w:rsidRPr="00AA192A">
              <w:rPr>
                <w:rFonts w:ascii="Arial" w:hAnsi="Arial" w:cs="Arial"/>
                <w:sz w:val="16"/>
                <w:szCs w:val="16"/>
                <w:bdr w:val="single" w:sz="4" w:space="0" w:color="auto"/>
              </w:rPr>
              <w:t>PRODUCTIVE TENSION RESOLVED</w:t>
            </w:r>
            <w:r w:rsidR="00AA192A">
              <w:rPr>
                <w:rFonts w:ascii="Arial" w:hAnsi="Arial" w:cs="Arial"/>
                <w:sz w:val="16"/>
                <w:szCs w:val="16"/>
                <w:bdr w:val="single" w:sz="4" w:space="0" w:color="auto"/>
              </w:rPr>
              <w:t xml:space="preserve"> </w:t>
            </w:r>
            <w:r w:rsidR="00AA192A" w:rsidRPr="00AA192A">
              <w:rPr>
                <w:rFonts w:ascii="Arial" w:hAnsi="Arial" w:cs="Arial"/>
                <w:sz w:val="16"/>
                <w:szCs w:val="16"/>
              </w:rPr>
              <w:t xml:space="preserve"> </w:t>
            </w:r>
            <w:r w:rsidR="00AA192A" w:rsidRPr="00BE670E">
              <w:rPr>
                <w:rFonts w:ascii="Arial" w:hAnsi="Arial" w:cs="Arial"/>
                <w:sz w:val="16"/>
                <w:szCs w:val="16"/>
                <w:bdr w:val="single" w:sz="4" w:space="0" w:color="auto"/>
              </w:rPr>
              <w:t>- KEY TEN</w:t>
            </w:r>
            <w:r>
              <w:rPr>
                <w:rFonts w:ascii="Arial" w:hAnsi="Arial" w:cs="Arial"/>
                <w:sz w:val="16"/>
                <w:szCs w:val="16"/>
                <w:bdr w:val="single" w:sz="4" w:space="0" w:color="auto"/>
              </w:rPr>
              <w:t>SION</w:t>
            </w:r>
            <w:r w:rsidR="00AA192A">
              <w:rPr>
                <w:rFonts w:ascii="Arial" w:hAnsi="Arial" w:cs="Arial"/>
                <w:sz w:val="16"/>
                <w:szCs w:val="16"/>
              </w:rPr>
              <w:t xml:space="preserve"> – </w:t>
            </w:r>
            <w:r w:rsidR="00AA192A" w:rsidRPr="00BE670E">
              <w:rPr>
                <w:rFonts w:ascii="Arial" w:hAnsi="Arial" w:cs="Arial"/>
                <w:sz w:val="16"/>
                <w:szCs w:val="16"/>
                <w:bdr w:val="single" w:sz="4" w:space="0" w:color="auto"/>
              </w:rPr>
              <w:t>KEY TENSION RESOLVED</w:t>
            </w:r>
            <w:r w:rsidR="00AA192A">
              <w:rPr>
                <w:rFonts w:ascii="Arial" w:hAnsi="Arial" w:cs="Arial"/>
                <w:sz w:val="16"/>
                <w:szCs w:val="16"/>
              </w:rPr>
              <w:t xml:space="preserve"> – </w:t>
            </w:r>
            <w:r w:rsidR="00AA192A" w:rsidRPr="00BE670E">
              <w:rPr>
                <w:rFonts w:ascii="Arial" w:hAnsi="Arial" w:cs="Arial"/>
                <w:sz w:val="16"/>
                <w:szCs w:val="16"/>
                <w:bdr w:val="single" w:sz="4" w:space="0" w:color="auto"/>
              </w:rPr>
              <w:t>COMMISSION</w:t>
            </w:r>
            <w:r>
              <w:rPr>
                <w:rFonts w:ascii="Arial" w:hAnsi="Arial" w:cs="Arial"/>
                <w:sz w:val="16"/>
                <w:szCs w:val="16"/>
                <w:bdr w:val="single" w:sz="4" w:space="0" w:color="auto"/>
              </w:rPr>
              <w:t xml:space="preserve"> COMPLETED </w:t>
            </w:r>
            <w:r w:rsidRPr="00BE670E">
              <w:rPr>
                <w:rFonts w:ascii="Arial" w:hAnsi="Arial" w:cs="Arial"/>
                <w:sz w:val="16"/>
                <w:szCs w:val="16"/>
              </w:rPr>
              <w:t xml:space="preserve">- </w:t>
            </w:r>
            <w:r w:rsidRPr="00BE670E">
              <w:rPr>
                <w:rFonts w:ascii="Arial" w:hAnsi="Arial" w:cs="Arial"/>
                <w:sz w:val="16"/>
                <w:szCs w:val="16"/>
                <w:bdr w:val="single" w:sz="4" w:space="0" w:color="auto"/>
              </w:rPr>
              <w:t>REFLECTION</w:t>
            </w:r>
          </w:p>
          <w:p w14:paraId="7F791D97" w14:textId="77777777" w:rsidR="00AA192A" w:rsidRDefault="00AA192A" w:rsidP="00AA192A">
            <w:pPr>
              <w:rPr>
                <w:rFonts w:ascii="Arial" w:hAnsi="Arial" w:cs="Arial"/>
              </w:rPr>
            </w:pPr>
          </w:p>
          <w:p w14:paraId="647120C4" w14:textId="77777777" w:rsidR="00BE670E" w:rsidRDefault="00BE670E" w:rsidP="00AA192A">
            <w:pPr>
              <w:rPr>
                <w:rFonts w:ascii="Arial" w:hAnsi="Arial" w:cs="Arial"/>
                <w:u w:val="single"/>
              </w:rPr>
            </w:pPr>
          </w:p>
          <w:p w14:paraId="6302E33B" w14:textId="77777777" w:rsidR="00BE670E" w:rsidRDefault="000D3D34" w:rsidP="00AA192A">
            <w:pPr>
              <w:rPr>
                <w:rFonts w:ascii="Arial" w:hAnsi="Arial" w:cs="Arial"/>
                <w:u w:val="single"/>
              </w:rPr>
            </w:pPr>
            <w:r>
              <w:rPr>
                <w:rFonts w:ascii="Arial" w:hAnsi="Arial" w:cs="Arial"/>
                <w:noProof/>
                <w:u w:val="single"/>
                <w:lang w:val="en-US"/>
              </w:rPr>
              <mc:AlternateContent>
                <mc:Choice Requires="wps">
                  <w:drawing>
                    <wp:anchor distT="0" distB="0" distL="114300" distR="114300" simplePos="0" relativeHeight="251661312" behindDoc="0" locked="0" layoutInCell="1" allowOverlap="1" wp14:anchorId="322F12BC" wp14:editId="52EE8A11">
                      <wp:simplePos x="0" y="0"/>
                      <wp:positionH relativeFrom="column">
                        <wp:posOffset>6462395</wp:posOffset>
                      </wp:positionH>
                      <wp:positionV relativeFrom="paragraph">
                        <wp:posOffset>-557530</wp:posOffset>
                      </wp:positionV>
                      <wp:extent cx="685800" cy="320040"/>
                      <wp:effectExtent l="50800" t="50800" r="50800" b="86360"/>
                      <wp:wrapSquare wrapText="bothSides"/>
                      <wp:docPr id="2" name="Curved Down Arrow 2"/>
                      <wp:cNvGraphicFramePr/>
                      <a:graphic xmlns:a="http://schemas.openxmlformats.org/drawingml/2006/main">
                        <a:graphicData uri="http://schemas.microsoft.com/office/word/2010/wordprocessingShape">
                          <wps:wsp>
                            <wps:cNvSpPr/>
                            <wps:spPr>
                              <a:xfrm rot="11038005">
                                <a:off x="0" y="0"/>
                                <a:ext cx="685800" cy="320040"/>
                              </a:xfrm>
                              <a:prstGeom prst="curvedDownArrow">
                                <a:avLst>
                                  <a:gd name="adj1" fmla="val 25000"/>
                                  <a:gd name="adj2" fmla="val 50000"/>
                                  <a:gd name="adj3" fmla="val 31335"/>
                                </a:avLst>
                              </a:prstGeom>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2" o:spid="_x0000_s1026" type="#_x0000_t105" style="position:absolute;margin-left:508.85pt;margin-top:-43.85pt;width:54pt;height:25.2pt;rotation:-11536515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" adj="16560,20340,14832" fillcolor="#4f81bd [3204]" strokecolor="#4579b8 [3044]">
                      <v:fill color2="#a7bfde [1620]" rotate="t" type="gradient">
                        <o:fill v:ext="view" type="gradientUnscaled"/>
                      </v:fill>
                      <v:shadow on="t" opacity="22937f" mv:blur="40000f" origin=",.5" offset="0,23000emu"/>
                      <w10:wrap type="square"/>
                    </v:shape>
                  </w:pict>
                </mc:Fallback>
              </mc:AlternateContent>
            </w:r>
          </w:p>
          <w:p w14:paraId="00D43B15" w14:textId="77777777" w:rsidR="00BE670E" w:rsidRPr="00CC5B19" w:rsidRDefault="001D6337" w:rsidP="00CC5B19">
            <w:pPr>
              <w:pStyle w:val="ListParagraph"/>
              <w:numPr>
                <w:ilvl w:val="0"/>
                <w:numId w:val="2"/>
              </w:numPr>
              <w:rPr>
                <w:rFonts w:ascii="Arial" w:hAnsi="Arial" w:cs="Arial"/>
              </w:rPr>
            </w:pPr>
            <w:r w:rsidRPr="00CC5B19">
              <w:rPr>
                <w:rFonts w:ascii="Arial" w:hAnsi="Arial" w:cs="Arial"/>
              </w:rPr>
              <w:t>Hook (Photo from the past – draining wetlands – recreate as a still image. Hear the thoughts. Who is NOT represented here?)</w:t>
            </w:r>
          </w:p>
          <w:p w14:paraId="68EB56A3" w14:textId="77777777" w:rsidR="001D6337" w:rsidRPr="00CC5B19" w:rsidRDefault="001D6337" w:rsidP="00CC5B19">
            <w:pPr>
              <w:pStyle w:val="ListParagraph"/>
              <w:numPr>
                <w:ilvl w:val="0"/>
                <w:numId w:val="2"/>
              </w:numPr>
              <w:rPr>
                <w:rFonts w:ascii="Arial" w:hAnsi="Arial" w:cs="Arial"/>
              </w:rPr>
            </w:pPr>
            <w:r w:rsidRPr="00CC5B19">
              <w:rPr>
                <w:rFonts w:ascii="Arial" w:hAnsi="Arial" w:cs="Arial"/>
              </w:rPr>
              <w:t>Establish company – through meeting convention – discussion of past successes. Designing office – minute particulars</w:t>
            </w:r>
          </w:p>
          <w:p w14:paraId="2767AC65" w14:textId="77777777" w:rsidR="001D6337" w:rsidRPr="00CC5B19" w:rsidRDefault="001D6337" w:rsidP="00CC5B19">
            <w:pPr>
              <w:pStyle w:val="ListParagraph"/>
              <w:numPr>
                <w:ilvl w:val="0"/>
                <w:numId w:val="2"/>
              </w:numPr>
              <w:rPr>
                <w:rFonts w:ascii="Arial" w:hAnsi="Arial" w:cs="Arial"/>
              </w:rPr>
            </w:pPr>
            <w:r w:rsidRPr="00CC5B19">
              <w:rPr>
                <w:rFonts w:ascii="Arial" w:hAnsi="Arial" w:cs="Arial"/>
              </w:rPr>
              <w:t>Commission delivered. Letter from Council</w:t>
            </w:r>
          </w:p>
          <w:p w14:paraId="4F4D6353" w14:textId="77777777" w:rsidR="001D6337" w:rsidRPr="00CC5B19" w:rsidRDefault="001D6337" w:rsidP="00CC5B19">
            <w:pPr>
              <w:pStyle w:val="ListParagraph"/>
              <w:numPr>
                <w:ilvl w:val="0"/>
                <w:numId w:val="2"/>
              </w:numPr>
              <w:rPr>
                <w:rFonts w:ascii="Arial" w:hAnsi="Arial" w:cs="Arial"/>
              </w:rPr>
            </w:pPr>
            <w:r w:rsidRPr="00CC5B19">
              <w:rPr>
                <w:rFonts w:ascii="Arial" w:hAnsi="Arial" w:cs="Arial"/>
              </w:rPr>
              <w:t>Brainstorm ‘next steps’ to tackle this commission</w:t>
            </w:r>
          </w:p>
          <w:p w14:paraId="66E84FAD" w14:textId="77777777" w:rsidR="001D6337" w:rsidRPr="00CC5B19" w:rsidRDefault="001D6337" w:rsidP="00CC5B19">
            <w:pPr>
              <w:pStyle w:val="ListParagraph"/>
              <w:numPr>
                <w:ilvl w:val="0"/>
                <w:numId w:val="2"/>
              </w:numPr>
              <w:rPr>
                <w:rFonts w:ascii="Arial" w:hAnsi="Arial" w:cs="Arial"/>
              </w:rPr>
            </w:pPr>
            <w:r w:rsidRPr="00CC5B19">
              <w:rPr>
                <w:rFonts w:ascii="Arial" w:hAnsi="Arial" w:cs="Arial"/>
              </w:rPr>
              <w:t>Building belief – watch film clip of building projections from overseas</w:t>
            </w:r>
          </w:p>
          <w:p w14:paraId="79458898" w14:textId="77777777" w:rsidR="001D6337" w:rsidRPr="00CC5B19" w:rsidRDefault="001D6337" w:rsidP="00CC5B19">
            <w:pPr>
              <w:pStyle w:val="ListParagraph"/>
              <w:numPr>
                <w:ilvl w:val="0"/>
                <w:numId w:val="2"/>
              </w:numPr>
              <w:rPr>
                <w:rFonts w:ascii="Arial" w:hAnsi="Arial" w:cs="Arial"/>
              </w:rPr>
            </w:pPr>
            <w:r w:rsidRPr="00CC5B19">
              <w:rPr>
                <w:rFonts w:ascii="Arial" w:hAnsi="Arial" w:cs="Arial"/>
              </w:rPr>
              <w:t>Plan route for field trip</w:t>
            </w:r>
          </w:p>
          <w:p w14:paraId="7B962CDF" w14:textId="77777777" w:rsidR="001D6337" w:rsidRPr="00CC5B19" w:rsidRDefault="001D6337" w:rsidP="00CC5B19">
            <w:pPr>
              <w:pStyle w:val="ListParagraph"/>
              <w:numPr>
                <w:ilvl w:val="0"/>
                <w:numId w:val="2"/>
              </w:numPr>
              <w:rPr>
                <w:rFonts w:ascii="Arial" w:hAnsi="Arial" w:cs="Arial"/>
              </w:rPr>
            </w:pPr>
            <w:r w:rsidRPr="00CC5B19">
              <w:rPr>
                <w:rFonts w:ascii="Arial" w:hAnsi="Arial" w:cs="Arial"/>
              </w:rPr>
              <w:t>Travel to wall. Take measurements</w:t>
            </w:r>
          </w:p>
          <w:p w14:paraId="4B445861" w14:textId="77777777" w:rsidR="00CC5B19" w:rsidRPr="00CC5B19" w:rsidRDefault="001D6337" w:rsidP="00CC5B19">
            <w:pPr>
              <w:pStyle w:val="ListParagraph"/>
              <w:numPr>
                <w:ilvl w:val="0"/>
                <w:numId w:val="2"/>
              </w:numPr>
              <w:rPr>
                <w:rFonts w:ascii="Arial" w:hAnsi="Arial" w:cs="Arial"/>
              </w:rPr>
            </w:pPr>
            <w:r w:rsidRPr="00CC5B19">
              <w:rPr>
                <w:rFonts w:ascii="Arial" w:hAnsi="Arial" w:cs="Arial"/>
              </w:rPr>
              <w:t>Travel to remnant bush. Collect samples. Observational drawings. Photographs.    ENCOUNTER WITH TIR as KAITIAKI  (masked) – tells of the enormous stresses of trying to be guardian of remnant forest.</w:t>
            </w:r>
            <w:r w:rsidR="00CC5B19" w:rsidRPr="00CC5B19">
              <w:rPr>
                <w:rFonts w:ascii="Arial" w:hAnsi="Arial" w:cs="Arial"/>
              </w:rPr>
              <w:t xml:space="preserve"> Complains that all people seem to do is take, drain, withdraw the life force from the land. Tells story of Cook’s people cutting down the trees for masts (mistaking Matai). Then choosing them for butter boxes. Asks them to include this in the story. </w:t>
            </w:r>
          </w:p>
          <w:p w14:paraId="17FF5456" w14:textId="77777777" w:rsidR="00CC5B19" w:rsidRPr="00CC5B19" w:rsidRDefault="00CC5B19" w:rsidP="00CC5B19">
            <w:pPr>
              <w:pStyle w:val="ListParagraph"/>
              <w:numPr>
                <w:ilvl w:val="0"/>
                <w:numId w:val="2"/>
              </w:numPr>
              <w:rPr>
                <w:rFonts w:ascii="Arial" w:hAnsi="Arial" w:cs="Arial"/>
              </w:rPr>
            </w:pPr>
            <w:r w:rsidRPr="00CC5B19">
              <w:rPr>
                <w:rFonts w:ascii="Arial" w:hAnsi="Arial" w:cs="Arial"/>
              </w:rPr>
              <w:t>Offers to show them others’ perspectives. Humans who consider themselves guardians too, in different ways. 1. Dairy farmer vs 2. environmentalist (students in role in pairs – a respectful conversation at the boundary of the land)</w:t>
            </w:r>
          </w:p>
          <w:p w14:paraId="39532B94" w14:textId="77777777" w:rsidR="00CC5B19" w:rsidRPr="00CC5B19" w:rsidRDefault="00CC5B19" w:rsidP="00CC5B19">
            <w:pPr>
              <w:pStyle w:val="ListParagraph"/>
              <w:numPr>
                <w:ilvl w:val="0"/>
                <w:numId w:val="2"/>
              </w:numPr>
              <w:rPr>
                <w:rFonts w:ascii="Arial" w:hAnsi="Arial" w:cs="Arial"/>
              </w:rPr>
            </w:pPr>
            <w:r w:rsidRPr="00CC5B19">
              <w:rPr>
                <w:rFonts w:ascii="Arial" w:hAnsi="Arial" w:cs="Arial"/>
              </w:rPr>
              <w:t>Company returns to work on the commission.</w:t>
            </w:r>
          </w:p>
          <w:p w14:paraId="46BB996B" w14:textId="77777777" w:rsidR="00CC5B19" w:rsidRDefault="00CC5B19" w:rsidP="00CC5B19">
            <w:pPr>
              <w:pStyle w:val="ListParagraph"/>
              <w:numPr>
                <w:ilvl w:val="0"/>
                <w:numId w:val="2"/>
              </w:numPr>
              <w:rPr>
                <w:rFonts w:ascii="Arial" w:hAnsi="Arial" w:cs="Arial"/>
              </w:rPr>
            </w:pPr>
            <w:r w:rsidRPr="00CC5B19">
              <w:rPr>
                <w:rFonts w:ascii="Arial" w:hAnsi="Arial" w:cs="Arial"/>
              </w:rPr>
              <w:t>Skills teaching framed as ‘Professional development’ – abstracting, PPT, sequencing etc.</w:t>
            </w:r>
          </w:p>
          <w:p w14:paraId="25F970BE" w14:textId="77777777" w:rsidR="00CC5B19" w:rsidRDefault="00CC5B19" w:rsidP="00AA192A">
            <w:pPr>
              <w:pStyle w:val="ListParagraph"/>
              <w:numPr>
                <w:ilvl w:val="0"/>
                <w:numId w:val="2"/>
              </w:numPr>
              <w:rPr>
                <w:rFonts w:ascii="Arial" w:hAnsi="Arial" w:cs="Arial"/>
              </w:rPr>
            </w:pPr>
            <w:r w:rsidRPr="00B068DE">
              <w:rPr>
                <w:rFonts w:ascii="Arial" w:hAnsi="Arial" w:cs="Arial"/>
              </w:rPr>
              <w:t>Sharing of work in progress to ‘client’</w:t>
            </w:r>
          </w:p>
          <w:p w14:paraId="6D66FED0" w14:textId="77777777" w:rsidR="00B068DE" w:rsidRPr="00B068DE" w:rsidRDefault="00B068DE" w:rsidP="00B068DE">
            <w:pPr>
              <w:pStyle w:val="ListParagraph"/>
              <w:numPr>
                <w:ilvl w:val="0"/>
                <w:numId w:val="2"/>
              </w:numPr>
              <w:rPr>
                <w:rFonts w:ascii="Arial" w:hAnsi="Arial" w:cs="Arial"/>
              </w:rPr>
            </w:pPr>
            <w:r>
              <w:rPr>
                <w:rFonts w:ascii="Arial" w:hAnsi="Arial" w:cs="Arial"/>
              </w:rPr>
              <w:t>Continued work on project as individuals (submit as assignment)</w:t>
            </w:r>
          </w:p>
          <w:p w14:paraId="234A70F1" w14:textId="77777777" w:rsidR="00CC5B19" w:rsidRDefault="00673C93" w:rsidP="00BE670E">
            <w:pPr>
              <w:rPr>
                <w:rFonts w:ascii="Arial" w:hAnsi="Arial" w:cs="Arial"/>
                <w:sz w:val="16"/>
                <w:szCs w:val="16"/>
              </w:rPr>
            </w:pPr>
            <w:r>
              <w:rPr>
                <w:rFonts w:ascii="Arial" w:hAnsi="Arial" w:cs="Arial"/>
                <w:u w:val="single"/>
              </w:rPr>
              <w:t>8</w:t>
            </w:r>
            <w:r w:rsidR="00BE670E">
              <w:rPr>
                <w:rFonts w:ascii="Arial" w:hAnsi="Arial" w:cs="Arial"/>
                <w:u w:val="single"/>
              </w:rPr>
              <w:t>. LINKS TO CURRICULUM:</w:t>
            </w:r>
            <w:r w:rsidR="00BE670E" w:rsidRPr="00BE276D">
              <w:rPr>
                <w:rFonts w:ascii="Arial" w:hAnsi="Arial" w:cs="Arial"/>
              </w:rPr>
              <w:t xml:space="preserve"> </w:t>
            </w:r>
            <w:r w:rsidR="00BE670E">
              <w:rPr>
                <w:rFonts w:ascii="Arial" w:hAnsi="Arial" w:cs="Arial"/>
                <w:sz w:val="16"/>
                <w:szCs w:val="16"/>
              </w:rPr>
              <w:t>Identify curriculum learning areas, AOs, strands, Key Compet</w:t>
            </w:r>
            <w:r w:rsidR="00B068DE">
              <w:rPr>
                <w:rFonts w:ascii="Arial" w:hAnsi="Arial" w:cs="Arial"/>
                <w:sz w:val="16"/>
                <w:szCs w:val="16"/>
              </w:rPr>
              <w:t>encies emerging from your plan.</w:t>
            </w:r>
          </w:p>
          <w:p w14:paraId="79DB9F4B" w14:textId="77777777" w:rsidR="00673C93" w:rsidRDefault="00673C93" w:rsidP="00BE670E">
            <w:pPr>
              <w:rPr>
                <w:rFonts w:ascii="Arial" w:hAnsi="Arial" w:cs="Arial"/>
                <w:sz w:val="16"/>
                <w:szCs w:val="16"/>
              </w:rPr>
            </w:pPr>
            <w:r>
              <w:rPr>
                <w:rFonts w:ascii="Arial" w:hAnsi="Arial" w:cs="Arial"/>
                <w:u w:val="single"/>
              </w:rPr>
              <w:t>9</w:t>
            </w:r>
            <w:r w:rsidR="00BE670E">
              <w:rPr>
                <w:rFonts w:ascii="Arial" w:hAnsi="Arial" w:cs="Arial"/>
                <w:u w:val="single"/>
              </w:rPr>
              <w:t>. ASSESSMENT:</w:t>
            </w:r>
            <w:r w:rsidR="00BE670E" w:rsidRPr="00BE276D">
              <w:rPr>
                <w:rFonts w:ascii="Arial" w:hAnsi="Arial" w:cs="Arial"/>
              </w:rPr>
              <w:t xml:space="preserve"> </w:t>
            </w:r>
            <w:r w:rsidR="00BE670E">
              <w:rPr>
                <w:rFonts w:ascii="Arial" w:hAnsi="Arial" w:cs="Arial"/>
                <w:sz w:val="16"/>
                <w:szCs w:val="16"/>
              </w:rPr>
              <w:t>Identify formative and summative assessment possibilities (keep these appripraite to the company frame)</w:t>
            </w:r>
          </w:p>
          <w:p w14:paraId="797B06F7" w14:textId="77777777" w:rsidR="00673C93" w:rsidRPr="00BE670E" w:rsidRDefault="00673C93" w:rsidP="00BE670E">
            <w:pPr>
              <w:rPr>
                <w:rFonts w:ascii="Arial" w:hAnsi="Arial" w:cs="Arial"/>
                <w:sz w:val="16"/>
                <w:szCs w:val="16"/>
              </w:rPr>
            </w:pPr>
            <w:r>
              <w:rPr>
                <w:rFonts w:ascii="Arial" w:hAnsi="Arial" w:cs="Arial"/>
                <w:u w:val="single"/>
              </w:rPr>
              <w:t>10. PRACTICALITIES:</w:t>
            </w:r>
            <w:r w:rsidRPr="00BE276D">
              <w:rPr>
                <w:rFonts w:ascii="Arial" w:hAnsi="Arial" w:cs="Arial"/>
              </w:rPr>
              <w:t xml:space="preserve"> </w:t>
            </w:r>
            <w:r>
              <w:rPr>
                <w:rFonts w:ascii="Arial" w:hAnsi="Arial" w:cs="Arial"/>
                <w:sz w:val="16"/>
                <w:szCs w:val="16"/>
              </w:rPr>
              <w:t>Identify practical requirements, resources, timeframes etc</w:t>
            </w:r>
            <w:r w:rsidR="00CC5B19">
              <w:rPr>
                <w:rFonts w:ascii="Arial" w:hAnsi="Arial" w:cs="Arial"/>
                <w:sz w:val="16"/>
                <w:szCs w:val="16"/>
              </w:rPr>
              <w:t xml:space="preserve">    </w:t>
            </w:r>
          </w:p>
        </w:tc>
      </w:tr>
      <w:tr w:rsidR="00AF68F7" w14:paraId="0C360B38" w14:textId="77777777" w:rsidTr="00AF68F7">
        <w:trPr>
          <w:trHeight w:val="3110"/>
        </w:trPr>
        <w:tc>
          <w:tcPr>
            <w:tcW w:w="18558" w:type="dxa"/>
            <w:gridSpan w:val="2"/>
            <w:tcBorders>
              <w:top w:val="nil"/>
              <w:left w:val="nil"/>
              <w:bottom w:val="nil"/>
              <w:right w:val="nil"/>
            </w:tcBorders>
            <w:shd w:val="clear" w:color="auto" w:fill="BFBFBF" w:themeFill="background1" w:themeFillShade="BF"/>
          </w:tcPr>
          <w:p w14:paraId="157D8A79" w14:textId="77777777" w:rsidR="001D6337" w:rsidRDefault="001D6337" w:rsidP="00AA192A">
            <w:pPr>
              <w:rPr>
                <w:rFonts w:ascii="Arial" w:hAnsi="Arial" w:cs="Arial"/>
                <w:u w:val="single"/>
              </w:rPr>
            </w:pPr>
          </w:p>
        </w:tc>
      </w:tr>
    </w:tbl>
    <w:p w14:paraId="10590CDB" w14:textId="77777777" w:rsidR="005D28F9" w:rsidRDefault="005D28F9"/>
    <w:sectPr w:rsidR="005D28F9" w:rsidSect="00AA192A">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nap ITC">
    <w:altName w:val="Braggadocio"/>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454A9"/>
    <w:multiLevelType w:val="hybridMultilevel"/>
    <w:tmpl w:val="1A6E3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924A98"/>
    <w:multiLevelType w:val="hybridMultilevel"/>
    <w:tmpl w:val="FA263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2A"/>
    <w:rsid w:val="000D3D34"/>
    <w:rsid w:val="001D6337"/>
    <w:rsid w:val="00431406"/>
    <w:rsid w:val="005D28F9"/>
    <w:rsid w:val="00635C36"/>
    <w:rsid w:val="00673C93"/>
    <w:rsid w:val="007D25EE"/>
    <w:rsid w:val="00840613"/>
    <w:rsid w:val="00933BCA"/>
    <w:rsid w:val="00AA192A"/>
    <w:rsid w:val="00AF68F7"/>
    <w:rsid w:val="00B068DE"/>
    <w:rsid w:val="00BE670E"/>
    <w:rsid w:val="00CC5B19"/>
    <w:rsid w:val="00E542F7"/>
    <w:rsid w:val="00F16368"/>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8630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ference"/>
    <w:qFormat/>
    <w:rsid w:val="00AA192A"/>
    <w:pPr>
      <w:spacing w:after="200" w:line="276" w:lineRule="auto"/>
    </w:pPr>
    <w:rPr>
      <w:rFonts w:eastAsiaTheme="minorHAnsi"/>
      <w:sz w:val="22"/>
      <w:szCs w:val="22"/>
      <w:lang w:val="en-N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192A"/>
    <w:rPr>
      <w:rFonts w:eastAsiaTheme="minorHAnsi"/>
      <w:sz w:val="22"/>
      <w:szCs w:val="22"/>
      <w:lang w:val="en-NZ"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42F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ference"/>
    <w:qFormat/>
    <w:rsid w:val="00AA192A"/>
    <w:pPr>
      <w:spacing w:after="200" w:line="276" w:lineRule="auto"/>
    </w:pPr>
    <w:rPr>
      <w:rFonts w:eastAsiaTheme="minorHAnsi"/>
      <w:sz w:val="22"/>
      <w:szCs w:val="22"/>
      <w:lang w:val="en-N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192A"/>
    <w:rPr>
      <w:rFonts w:eastAsiaTheme="minorHAnsi"/>
      <w:sz w:val="22"/>
      <w:szCs w:val="22"/>
      <w:lang w:val="en-NZ"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4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982</Words>
  <Characters>5600</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Waikato</Company>
  <LinksUpToDate>false</LinksUpToDate>
  <CharactersWithSpaces>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of Education</dc:creator>
  <cp:keywords/>
  <dc:description/>
  <cp:lastModifiedBy>School of Education</cp:lastModifiedBy>
  <cp:revision>5</cp:revision>
  <cp:lastPrinted>2012-04-20T04:11:00Z</cp:lastPrinted>
  <dcterms:created xsi:type="dcterms:W3CDTF">2012-04-20T01:30:00Z</dcterms:created>
  <dcterms:modified xsi:type="dcterms:W3CDTF">2012-04-23T09:43:00Z</dcterms:modified>
</cp:coreProperties>
</file>